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7642" w14:textId="77777777" w:rsidR="00295C52" w:rsidRPr="009A4E3F" w:rsidRDefault="009503F8" w:rsidP="005A0217">
      <w:pPr>
        <w:rPr>
          <w:rFonts w:asciiTheme="majorEastAsia" w:eastAsiaTheme="majorEastAsia" w:hAnsiTheme="majorEastAsia"/>
          <w:szCs w:val="28"/>
        </w:rPr>
      </w:pPr>
      <w:r w:rsidRPr="004D55F4">
        <w:rPr>
          <w:rFonts w:asciiTheme="minorEastAsia" w:hAnsiTheme="minorEastAsia" w:hint="eastAsia"/>
          <w:szCs w:val="28"/>
        </w:rPr>
        <w:t>（様式１）</w:t>
      </w:r>
    </w:p>
    <w:p w14:paraId="25E98411" w14:textId="77777777" w:rsidR="00235CEA" w:rsidRPr="009A4E3F" w:rsidRDefault="00B61009" w:rsidP="00235CEA">
      <w:pPr>
        <w:jc w:val="center"/>
        <w:rPr>
          <w:rFonts w:asciiTheme="majorEastAsia" w:eastAsiaTheme="majorEastAsia" w:hAnsiTheme="majorEastAsia"/>
          <w:sz w:val="28"/>
          <w:szCs w:val="28"/>
        </w:rPr>
      </w:pPr>
      <w:r w:rsidRPr="009A4E3F">
        <w:rPr>
          <w:rFonts w:asciiTheme="majorEastAsia" w:eastAsiaTheme="majorEastAsia" w:hAnsiTheme="majorEastAsia" w:hint="eastAsia"/>
          <w:sz w:val="28"/>
          <w:szCs w:val="28"/>
        </w:rPr>
        <w:t>福祉サービス第三</w:t>
      </w:r>
      <w:r w:rsidR="00C25167" w:rsidRPr="009A4E3F">
        <w:rPr>
          <w:rFonts w:asciiTheme="majorEastAsia" w:eastAsiaTheme="majorEastAsia" w:hAnsiTheme="majorEastAsia" w:hint="eastAsia"/>
          <w:sz w:val="28"/>
          <w:szCs w:val="28"/>
        </w:rPr>
        <w:t>者</w:t>
      </w:r>
      <w:r w:rsidR="00235CEA" w:rsidRPr="009A4E3F">
        <w:rPr>
          <w:rFonts w:asciiTheme="majorEastAsia" w:eastAsiaTheme="majorEastAsia" w:hAnsiTheme="majorEastAsia" w:hint="eastAsia"/>
          <w:sz w:val="28"/>
          <w:szCs w:val="28"/>
        </w:rPr>
        <w:t>評価結果</w:t>
      </w:r>
    </w:p>
    <w:p w14:paraId="0A7C3B99" w14:textId="77777777" w:rsidR="00235CEA" w:rsidRPr="009A4E3F" w:rsidRDefault="00B61009"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①第三者評価機関名</w:t>
      </w:r>
    </w:p>
    <w:tbl>
      <w:tblPr>
        <w:tblStyle w:val="a6"/>
        <w:tblW w:w="0" w:type="auto"/>
        <w:tblInd w:w="450" w:type="dxa"/>
        <w:tblLook w:val="04A0" w:firstRow="1" w:lastRow="0" w:firstColumn="1" w:lastColumn="0" w:noHBand="0" w:noVBand="1"/>
      </w:tblPr>
      <w:tblGrid>
        <w:gridCol w:w="4023"/>
      </w:tblGrid>
      <w:tr w:rsidR="000501FD" w:rsidRPr="009A4E3F" w14:paraId="393C3E68" w14:textId="77777777" w:rsidTr="00E158ED">
        <w:trPr>
          <w:trHeight w:val="510"/>
        </w:trPr>
        <w:tc>
          <w:tcPr>
            <w:tcW w:w="4023" w:type="dxa"/>
          </w:tcPr>
          <w:p w14:paraId="5B0711A1" w14:textId="77777777" w:rsidR="00B61009" w:rsidRPr="009A4E3F" w:rsidRDefault="00B61009" w:rsidP="00235CEA">
            <w:pPr>
              <w:rPr>
                <w:rFonts w:asciiTheme="majorEastAsia" w:eastAsiaTheme="majorEastAsia" w:hAnsiTheme="majorEastAsia"/>
                <w:szCs w:val="21"/>
              </w:rPr>
            </w:pPr>
          </w:p>
        </w:tc>
      </w:tr>
    </w:tbl>
    <w:p w14:paraId="5732EB5B" w14:textId="77777777" w:rsidR="00B61009" w:rsidRPr="009A4E3F" w:rsidRDefault="00B61009" w:rsidP="004D55F4">
      <w:pPr>
        <w:ind w:leftChars="100" w:left="420" w:hangingChars="100" w:hanging="210"/>
        <w:rPr>
          <w:rFonts w:asciiTheme="majorEastAsia" w:eastAsiaTheme="majorEastAsia" w:hAnsiTheme="majorEastAsia"/>
          <w:szCs w:val="21"/>
        </w:rPr>
      </w:pPr>
    </w:p>
    <w:p w14:paraId="577BD826" w14:textId="77777777" w:rsidR="00B61009" w:rsidRPr="009A4E3F" w:rsidRDefault="00B61009"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②</w:t>
      </w:r>
      <w:r w:rsidR="00F01FAB" w:rsidRPr="009A4E3F">
        <w:rPr>
          <w:rFonts w:asciiTheme="majorEastAsia" w:eastAsiaTheme="majorEastAsia" w:hAnsiTheme="majorEastAsia" w:hint="eastAsia"/>
          <w:szCs w:val="21"/>
        </w:rPr>
        <w:t>施設・事業所情報</w:t>
      </w:r>
    </w:p>
    <w:tbl>
      <w:tblPr>
        <w:tblStyle w:val="a6"/>
        <w:tblW w:w="0" w:type="auto"/>
        <w:tblInd w:w="450" w:type="dxa"/>
        <w:tblLook w:val="04A0" w:firstRow="1" w:lastRow="0" w:firstColumn="1" w:lastColumn="0" w:noHBand="0" w:noVBand="1"/>
      </w:tblPr>
      <w:tblGrid>
        <w:gridCol w:w="4756"/>
        <w:gridCol w:w="4762"/>
      </w:tblGrid>
      <w:tr w:rsidR="000501FD" w:rsidRPr="009A4E3F" w14:paraId="310E8CF5" w14:textId="77777777" w:rsidTr="009503F8">
        <w:trPr>
          <w:trHeight w:val="563"/>
        </w:trPr>
        <w:tc>
          <w:tcPr>
            <w:tcW w:w="4756" w:type="dxa"/>
          </w:tcPr>
          <w:p w14:paraId="45201EB1" w14:textId="77777777"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名称：</w:t>
            </w:r>
          </w:p>
        </w:tc>
        <w:tc>
          <w:tcPr>
            <w:tcW w:w="4762" w:type="dxa"/>
          </w:tcPr>
          <w:p w14:paraId="7C4653EC" w14:textId="77777777"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種別：</w:t>
            </w:r>
          </w:p>
        </w:tc>
      </w:tr>
      <w:tr w:rsidR="000501FD" w:rsidRPr="009A4E3F" w14:paraId="3293ADC4" w14:textId="77777777" w:rsidTr="009503F8">
        <w:trPr>
          <w:trHeight w:val="571"/>
        </w:trPr>
        <w:tc>
          <w:tcPr>
            <w:tcW w:w="4756" w:type="dxa"/>
            <w:tcBorders>
              <w:bottom w:val="single" w:sz="4" w:space="0" w:color="auto"/>
            </w:tcBorders>
          </w:tcPr>
          <w:p w14:paraId="16424F2D" w14:textId="77777777"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代表者氏名：</w:t>
            </w:r>
          </w:p>
        </w:tc>
        <w:tc>
          <w:tcPr>
            <w:tcW w:w="4762" w:type="dxa"/>
            <w:tcBorders>
              <w:bottom w:val="single" w:sz="4" w:space="0" w:color="auto"/>
            </w:tcBorders>
          </w:tcPr>
          <w:p w14:paraId="08E41F5B" w14:textId="77777777"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 xml:space="preserve">定員（利用人数）：　　　　　　　　</w:t>
            </w:r>
          </w:p>
        </w:tc>
      </w:tr>
      <w:tr w:rsidR="000501FD" w:rsidRPr="009A4E3F" w14:paraId="1569DA07" w14:textId="77777777" w:rsidTr="009503F8">
        <w:trPr>
          <w:trHeight w:val="545"/>
        </w:trPr>
        <w:tc>
          <w:tcPr>
            <w:tcW w:w="4756" w:type="dxa"/>
            <w:tcBorders>
              <w:right w:val="nil"/>
            </w:tcBorders>
          </w:tcPr>
          <w:p w14:paraId="667E0B85" w14:textId="77777777" w:rsidR="006B2579" w:rsidRPr="009A4E3F" w:rsidRDefault="009503F8"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所在地</w:t>
            </w:r>
            <w:r w:rsidR="006B2579" w:rsidRPr="009A4E3F">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w:t>
            </w:r>
          </w:p>
        </w:tc>
        <w:tc>
          <w:tcPr>
            <w:tcW w:w="4762" w:type="dxa"/>
            <w:tcBorders>
              <w:left w:val="nil"/>
            </w:tcBorders>
          </w:tcPr>
          <w:p w14:paraId="0C8CECEC" w14:textId="77777777" w:rsidR="006B2579" w:rsidRPr="009A4E3F" w:rsidRDefault="009503F8" w:rsidP="009503F8">
            <w:pPr>
              <w:rPr>
                <w:rFonts w:asciiTheme="majorEastAsia" w:eastAsiaTheme="majorEastAsia" w:hAnsiTheme="majorEastAsia"/>
                <w:szCs w:val="21"/>
              </w:rPr>
            </w:pPr>
            <w:r w:rsidRPr="009A4E3F">
              <w:rPr>
                <w:rFonts w:asciiTheme="majorEastAsia" w:eastAsiaTheme="majorEastAsia" w:hAnsiTheme="majorEastAsia" w:hint="eastAsia"/>
                <w:szCs w:val="21"/>
              </w:rPr>
              <w:t xml:space="preserve">　　　　　℡</w:t>
            </w:r>
          </w:p>
        </w:tc>
      </w:tr>
    </w:tbl>
    <w:p w14:paraId="18DDEC2D" w14:textId="77777777" w:rsidR="009503F8" w:rsidRPr="009A4E3F" w:rsidRDefault="009503F8" w:rsidP="004D55F4">
      <w:pPr>
        <w:ind w:leftChars="100" w:left="420" w:hangingChars="100" w:hanging="210"/>
        <w:rPr>
          <w:rFonts w:asciiTheme="majorEastAsia" w:eastAsiaTheme="majorEastAsia" w:hAnsiTheme="majorEastAsia"/>
          <w:color w:val="FF0000"/>
          <w:szCs w:val="21"/>
          <w:u w:val="double"/>
        </w:rPr>
      </w:pPr>
    </w:p>
    <w:p w14:paraId="14BA4594" w14:textId="77777777" w:rsidR="009503F8" w:rsidRPr="009A4E3F" w:rsidRDefault="009503F8"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③第三者評価の受審状況</w:t>
      </w:r>
    </w:p>
    <w:tbl>
      <w:tblPr>
        <w:tblStyle w:val="a6"/>
        <w:tblW w:w="0" w:type="auto"/>
        <w:tblInd w:w="450" w:type="dxa"/>
        <w:tblLook w:val="04A0" w:firstRow="1" w:lastRow="0" w:firstColumn="1" w:lastColumn="0" w:noHBand="0" w:noVBand="1"/>
      </w:tblPr>
      <w:tblGrid>
        <w:gridCol w:w="3344"/>
        <w:gridCol w:w="6174"/>
      </w:tblGrid>
      <w:tr w:rsidR="0092314F" w:rsidRPr="009A4E3F" w14:paraId="266D0EA2" w14:textId="77777777" w:rsidTr="009503F8">
        <w:tc>
          <w:tcPr>
            <w:tcW w:w="3344" w:type="dxa"/>
          </w:tcPr>
          <w:p w14:paraId="490C0054" w14:textId="77777777" w:rsidR="009503F8" w:rsidRPr="009A4E3F" w:rsidRDefault="009503F8" w:rsidP="009503F8">
            <w:pPr>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評価実施期間　</w:t>
            </w:r>
          </w:p>
          <w:p w14:paraId="6C756DE1" w14:textId="77777777" w:rsidR="009503F8" w:rsidRPr="009A4E3F" w:rsidRDefault="009503F8" w:rsidP="009503F8">
            <w:pPr>
              <w:jc w:val="left"/>
              <w:rPr>
                <w:rFonts w:asciiTheme="majorEastAsia" w:eastAsiaTheme="majorEastAsia" w:hAnsiTheme="majorEastAsia"/>
                <w:szCs w:val="21"/>
              </w:rPr>
            </w:pPr>
          </w:p>
        </w:tc>
        <w:tc>
          <w:tcPr>
            <w:tcW w:w="6174" w:type="dxa"/>
          </w:tcPr>
          <w:p w14:paraId="700548FF" w14:textId="77777777" w:rsidR="009503F8" w:rsidRPr="009A4E3F" w:rsidRDefault="009503F8" w:rsidP="009A2442">
            <w:pPr>
              <w:ind w:firstLineChars="100" w:firstLine="210"/>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年　月　日（契約日）　～</w:t>
            </w:r>
          </w:p>
          <w:p w14:paraId="15CE4D02" w14:textId="77777777" w:rsidR="009503F8" w:rsidRPr="009A4E3F" w:rsidRDefault="009503F8" w:rsidP="009503F8">
            <w:pPr>
              <w:jc w:val="righ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年　月　日（評価結果確定日）</w:t>
            </w:r>
          </w:p>
        </w:tc>
      </w:tr>
      <w:tr w:rsidR="0092314F" w:rsidRPr="009A4E3F" w14:paraId="3E1C539B" w14:textId="77777777" w:rsidTr="009503F8">
        <w:tc>
          <w:tcPr>
            <w:tcW w:w="3344" w:type="dxa"/>
          </w:tcPr>
          <w:p w14:paraId="40D72C93" w14:textId="77777777" w:rsidR="009503F8" w:rsidRPr="009A4E3F" w:rsidRDefault="009503F8" w:rsidP="009503F8">
            <w:pPr>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受審回数（前回の受審時期）</w:t>
            </w:r>
          </w:p>
        </w:tc>
        <w:tc>
          <w:tcPr>
            <w:tcW w:w="6174" w:type="dxa"/>
          </w:tcPr>
          <w:p w14:paraId="19D5E76F" w14:textId="77777777" w:rsidR="009503F8" w:rsidRPr="009A4E3F" w:rsidRDefault="009A2442" w:rsidP="009503F8">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回（</w:t>
            </w:r>
            <w:r w:rsidR="009503F8" w:rsidRPr="009A4E3F">
              <w:rPr>
                <w:rFonts w:asciiTheme="majorEastAsia" w:eastAsiaTheme="majorEastAsia" w:hAnsiTheme="majorEastAsia" w:hint="eastAsia"/>
                <w:szCs w:val="21"/>
              </w:rPr>
              <w:t xml:space="preserve">　　　年度）</w:t>
            </w:r>
          </w:p>
        </w:tc>
      </w:tr>
    </w:tbl>
    <w:p w14:paraId="5FC049AF" w14:textId="77777777" w:rsidR="00B61009" w:rsidRPr="009A4E3F" w:rsidRDefault="00B61009" w:rsidP="004D55F4">
      <w:pPr>
        <w:ind w:leftChars="100" w:left="420" w:hangingChars="100" w:hanging="210"/>
        <w:jc w:val="left"/>
        <w:rPr>
          <w:rFonts w:asciiTheme="majorEastAsia" w:eastAsiaTheme="majorEastAsia" w:hAnsiTheme="majorEastAsia"/>
          <w:szCs w:val="21"/>
        </w:rPr>
      </w:pPr>
    </w:p>
    <w:p w14:paraId="6ED79963" w14:textId="77777777" w:rsidR="00F24BE8" w:rsidRPr="009A4E3F" w:rsidRDefault="009503F8"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④</w:t>
      </w:r>
      <w:r w:rsidR="00295C52" w:rsidRPr="009A4E3F">
        <w:rPr>
          <w:rFonts w:asciiTheme="majorEastAsia" w:eastAsiaTheme="majorEastAsia" w:hAnsiTheme="majorEastAsia" w:hint="eastAsia"/>
          <w:szCs w:val="21"/>
        </w:rPr>
        <w:t>総評</w:t>
      </w:r>
    </w:p>
    <w:tbl>
      <w:tblPr>
        <w:tblStyle w:val="a6"/>
        <w:tblW w:w="0" w:type="auto"/>
        <w:tblInd w:w="450" w:type="dxa"/>
        <w:tblLook w:val="04A0" w:firstRow="1" w:lastRow="0" w:firstColumn="1" w:lastColumn="0" w:noHBand="0" w:noVBand="1"/>
      </w:tblPr>
      <w:tblGrid>
        <w:gridCol w:w="9518"/>
      </w:tblGrid>
      <w:tr w:rsidR="000501FD" w:rsidRPr="009A4E3F" w14:paraId="233BE689" w14:textId="77777777" w:rsidTr="00295C52">
        <w:tc>
          <w:tcPr>
            <w:tcW w:w="9950" w:type="dxa"/>
          </w:tcPr>
          <w:p w14:paraId="60244A7F" w14:textId="77777777" w:rsidR="00295C52" w:rsidRPr="009A4E3F" w:rsidRDefault="00295C52" w:rsidP="00BF3302">
            <w:pPr>
              <w:jc w:val="left"/>
              <w:rPr>
                <w:rFonts w:asciiTheme="majorEastAsia" w:eastAsiaTheme="majorEastAsia" w:hAnsiTheme="majorEastAsia"/>
                <w:szCs w:val="21"/>
              </w:rPr>
            </w:pPr>
            <w:r w:rsidRPr="009A4E3F">
              <w:rPr>
                <w:rFonts w:asciiTheme="majorEastAsia" w:eastAsiaTheme="majorEastAsia" w:hAnsiTheme="majorEastAsia" w:hint="eastAsia"/>
                <w:szCs w:val="21"/>
              </w:rPr>
              <w:t>◇特に評価の高い点</w:t>
            </w:r>
          </w:p>
          <w:p w14:paraId="6B4ADAC0" w14:textId="77777777" w:rsidR="00295C52" w:rsidRPr="009A4E3F" w:rsidRDefault="00295C52" w:rsidP="00BF3302">
            <w:pPr>
              <w:jc w:val="left"/>
              <w:rPr>
                <w:rFonts w:asciiTheme="majorEastAsia" w:eastAsiaTheme="majorEastAsia" w:hAnsiTheme="majorEastAsia"/>
                <w:szCs w:val="21"/>
              </w:rPr>
            </w:pPr>
          </w:p>
          <w:p w14:paraId="31B6F82E" w14:textId="77777777" w:rsidR="004E37EF" w:rsidRPr="009A4E3F" w:rsidRDefault="004E37EF" w:rsidP="00BF3302">
            <w:pPr>
              <w:jc w:val="left"/>
              <w:rPr>
                <w:rFonts w:asciiTheme="majorEastAsia" w:eastAsiaTheme="majorEastAsia" w:hAnsiTheme="majorEastAsia"/>
                <w:szCs w:val="21"/>
              </w:rPr>
            </w:pPr>
          </w:p>
          <w:p w14:paraId="535BBD13" w14:textId="77777777" w:rsidR="00295C52" w:rsidRPr="009A4E3F" w:rsidRDefault="00295C52" w:rsidP="00BF3302">
            <w:pPr>
              <w:jc w:val="left"/>
              <w:rPr>
                <w:rFonts w:asciiTheme="majorEastAsia" w:eastAsiaTheme="majorEastAsia" w:hAnsiTheme="majorEastAsia"/>
                <w:szCs w:val="21"/>
              </w:rPr>
            </w:pPr>
          </w:p>
          <w:p w14:paraId="01715CDF" w14:textId="77777777" w:rsidR="00295C52" w:rsidRPr="009A4E3F" w:rsidRDefault="00295C52" w:rsidP="00BF3302">
            <w:pPr>
              <w:jc w:val="left"/>
              <w:rPr>
                <w:rFonts w:asciiTheme="majorEastAsia" w:eastAsiaTheme="majorEastAsia" w:hAnsiTheme="majorEastAsia"/>
                <w:szCs w:val="21"/>
              </w:rPr>
            </w:pPr>
          </w:p>
          <w:p w14:paraId="750477C1" w14:textId="77777777" w:rsidR="00295C52" w:rsidRPr="009A4E3F" w:rsidRDefault="00D32FD4" w:rsidP="00BF3302">
            <w:pPr>
              <w:jc w:val="left"/>
              <w:rPr>
                <w:rFonts w:asciiTheme="majorEastAsia" w:eastAsiaTheme="majorEastAsia" w:hAnsiTheme="majorEastAsia"/>
                <w:szCs w:val="21"/>
              </w:rPr>
            </w:pPr>
            <w:r w:rsidRPr="009A4E3F">
              <w:rPr>
                <w:rFonts w:asciiTheme="majorEastAsia" w:eastAsiaTheme="majorEastAsia" w:hAnsiTheme="majorEastAsia" w:hint="eastAsia"/>
                <w:szCs w:val="21"/>
              </w:rPr>
              <w:t>◇</w:t>
            </w:r>
            <w:r w:rsidR="00295C52" w:rsidRPr="009A4E3F">
              <w:rPr>
                <w:rFonts w:asciiTheme="majorEastAsia" w:eastAsiaTheme="majorEastAsia" w:hAnsiTheme="majorEastAsia" w:hint="eastAsia"/>
                <w:szCs w:val="21"/>
              </w:rPr>
              <w:t>改善を求められる点</w:t>
            </w:r>
          </w:p>
          <w:p w14:paraId="47730F6A" w14:textId="77777777" w:rsidR="00295C52" w:rsidRPr="009A4E3F" w:rsidRDefault="00295C52" w:rsidP="00BF3302">
            <w:pPr>
              <w:jc w:val="left"/>
              <w:rPr>
                <w:rFonts w:asciiTheme="majorEastAsia" w:eastAsiaTheme="majorEastAsia" w:hAnsiTheme="majorEastAsia"/>
                <w:szCs w:val="21"/>
              </w:rPr>
            </w:pPr>
          </w:p>
          <w:p w14:paraId="242334E5" w14:textId="77777777" w:rsidR="00295C52" w:rsidRPr="009A4E3F" w:rsidRDefault="00295C52" w:rsidP="00BF3302">
            <w:pPr>
              <w:jc w:val="left"/>
              <w:rPr>
                <w:rFonts w:asciiTheme="majorEastAsia" w:eastAsiaTheme="majorEastAsia" w:hAnsiTheme="majorEastAsia"/>
                <w:szCs w:val="21"/>
              </w:rPr>
            </w:pPr>
          </w:p>
          <w:p w14:paraId="75B0F16E" w14:textId="77777777" w:rsidR="004E37EF" w:rsidRPr="009A4E3F" w:rsidRDefault="004E37EF" w:rsidP="00BF3302">
            <w:pPr>
              <w:jc w:val="left"/>
              <w:rPr>
                <w:rFonts w:asciiTheme="majorEastAsia" w:eastAsiaTheme="majorEastAsia" w:hAnsiTheme="majorEastAsia"/>
                <w:szCs w:val="21"/>
              </w:rPr>
            </w:pPr>
          </w:p>
          <w:p w14:paraId="202B0AAA" w14:textId="77777777" w:rsidR="00295C52" w:rsidRPr="009A4E3F" w:rsidRDefault="00295C52" w:rsidP="00BF3302">
            <w:pPr>
              <w:jc w:val="left"/>
              <w:rPr>
                <w:rFonts w:asciiTheme="majorEastAsia" w:eastAsiaTheme="majorEastAsia" w:hAnsiTheme="majorEastAsia"/>
                <w:szCs w:val="21"/>
              </w:rPr>
            </w:pPr>
          </w:p>
          <w:p w14:paraId="2E44DF6B" w14:textId="77777777" w:rsidR="00295C52" w:rsidRPr="009A4E3F" w:rsidRDefault="00295C52" w:rsidP="00BF3302">
            <w:pPr>
              <w:jc w:val="left"/>
              <w:rPr>
                <w:rFonts w:asciiTheme="majorEastAsia" w:eastAsiaTheme="majorEastAsia" w:hAnsiTheme="majorEastAsia"/>
                <w:szCs w:val="21"/>
              </w:rPr>
            </w:pPr>
          </w:p>
        </w:tc>
      </w:tr>
    </w:tbl>
    <w:p w14:paraId="4C07E75E" w14:textId="77777777" w:rsidR="00F24BE8" w:rsidRPr="009A4E3F" w:rsidRDefault="00F24BE8" w:rsidP="004D55F4">
      <w:pPr>
        <w:ind w:leftChars="100" w:left="420" w:hangingChars="100" w:hanging="210"/>
        <w:jc w:val="left"/>
        <w:rPr>
          <w:rFonts w:asciiTheme="majorEastAsia" w:eastAsiaTheme="majorEastAsia" w:hAnsiTheme="majorEastAsia"/>
          <w:szCs w:val="21"/>
        </w:rPr>
      </w:pPr>
    </w:p>
    <w:p w14:paraId="6643D391" w14:textId="77777777" w:rsidR="00295C52" w:rsidRPr="009A4E3F" w:rsidRDefault="00E158ED"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⑤</w:t>
      </w:r>
      <w:r w:rsidR="001D512F" w:rsidRPr="009A4E3F">
        <w:rPr>
          <w:rFonts w:asciiTheme="majorEastAsia" w:eastAsiaTheme="majorEastAsia" w:hAnsiTheme="majorEastAsia" w:hint="eastAsia"/>
          <w:szCs w:val="21"/>
        </w:rPr>
        <w:t>第三者評価結果</w:t>
      </w:r>
      <w:r w:rsidR="00295C52" w:rsidRPr="009A4E3F">
        <w:rPr>
          <w:rFonts w:asciiTheme="majorEastAsia" w:eastAsiaTheme="majorEastAsia" w:hAnsiTheme="majorEastAsia" w:hint="eastAsia"/>
          <w:szCs w:val="21"/>
        </w:rPr>
        <w:t>に対する施設・事業所のコメント</w:t>
      </w:r>
    </w:p>
    <w:tbl>
      <w:tblPr>
        <w:tblStyle w:val="a6"/>
        <w:tblW w:w="0" w:type="auto"/>
        <w:tblInd w:w="450" w:type="dxa"/>
        <w:tblLook w:val="04A0" w:firstRow="1" w:lastRow="0" w:firstColumn="1" w:lastColumn="0" w:noHBand="0" w:noVBand="1"/>
      </w:tblPr>
      <w:tblGrid>
        <w:gridCol w:w="9518"/>
      </w:tblGrid>
      <w:tr w:rsidR="000501FD" w:rsidRPr="009A4E3F" w14:paraId="12CBABBD" w14:textId="77777777" w:rsidTr="004E37EF">
        <w:tc>
          <w:tcPr>
            <w:tcW w:w="9950" w:type="dxa"/>
          </w:tcPr>
          <w:p w14:paraId="53185A62" w14:textId="77777777" w:rsidR="00295C52" w:rsidRPr="009A4E3F" w:rsidRDefault="00FE4FB5" w:rsidP="00FE4FB5">
            <w:pPr>
              <w:tabs>
                <w:tab w:val="left" w:pos="6990"/>
              </w:tabs>
              <w:jc w:val="left"/>
              <w:rPr>
                <w:rFonts w:asciiTheme="majorEastAsia" w:eastAsiaTheme="majorEastAsia" w:hAnsiTheme="majorEastAsia"/>
                <w:szCs w:val="21"/>
              </w:rPr>
            </w:pPr>
            <w:r w:rsidRPr="009A4E3F">
              <w:rPr>
                <w:rFonts w:asciiTheme="majorEastAsia" w:eastAsiaTheme="majorEastAsia" w:hAnsiTheme="majorEastAsia"/>
                <w:szCs w:val="21"/>
              </w:rPr>
              <w:tab/>
            </w:r>
          </w:p>
          <w:p w14:paraId="68505357" w14:textId="77777777" w:rsidR="00295C52" w:rsidRPr="009A4E3F" w:rsidRDefault="00295C52" w:rsidP="00295C52">
            <w:pPr>
              <w:jc w:val="left"/>
              <w:rPr>
                <w:rFonts w:asciiTheme="majorEastAsia" w:eastAsiaTheme="majorEastAsia" w:hAnsiTheme="majorEastAsia"/>
                <w:szCs w:val="21"/>
              </w:rPr>
            </w:pPr>
          </w:p>
          <w:p w14:paraId="6C9A2677" w14:textId="77777777" w:rsidR="00295C52" w:rsidRPr="009A4E3F" w:rsidRDefault="00295C52" w:rsidP="00295C52">
            <w:pPr>
              <w:jc w:val="left"/>
              <w:rPr>
                <w:rFonts w:asciiTheme="majorEastAsia" w:eastAsiaTheme="majorEastAsia" w:hAnsiTheme="majorEastAsia"/>
                <w:szCs w:val="21"/>
              </w:rPr>
            </w:pPr>
          </w:p>
          <w:p w14:paraId="70C298B7" w14:textId="77777777" w:rsidR="00295C52" w:rsidRPr="009A4E3F" w:rsidRDefault="00295C52" w:rsidP="00295C52">
            <w:pPr>
              <w:jc w:val="left"/>
              <w:rPr>
                <w:rFonts w:asciiTheme="majorEastAsia" w:eastAsiaTheme="majorEastAsia" w:hAnsiTheme="majorEastAsia"/>
                <w:szCs w:val="21"/>
              </w:rPr>
            </w:pPr>
          </w:p>
          <w:p w14:paraId="74699D7D" w14:textId="77777777" w:rsidR="00295C52" w:rsidRPr="009A4E3F" w:rsidRDefault="00295C52" w:rsidP="00295C52">
            <w:pPr>
              <w:jc w:val="left"/>
              <w:rPr>
                <w:rFonts w:asciiTheme="majorEastAsia" w:eastAsiaTheme="majorEastAsia" w:hAnsiTheme="majorEastAsia"/>
                <w:szCs w:val="21"/>
              </w:rPr>
            </w:pPr>
          </w:p>
        </w:tc>
      </w:tr>
    </w:tbl>
    <w:p w14:paraId="2A8837B8" w14:textId="77777777" w:rsidR="00BF3302" w:rsidRPr="009A4E3F" w:rsidRDefault="00BF3302" w:rsidP="004D55F4">
      <w:pPr>
        <w:ind w:leftChars="100" w:left="420" w:hangingChars="100" w:hanging="210"/>
        <w:jc w:val="left"/>
        <w:rPr>
          <w:rFonts w:asciiTheme="majorEastAsia" w:eastAsiaTheme="majorEastAsia" w:hAnsiTheme="majorEastAsia"/>
          <w:szCs w:val="21"/>
        </w:rPr>
      </w:pPr>
    </w:p>
    <w:p w14:paraId="46CE6150" w14:textId="77777777" w:rsidR="00295C52" w:rsidRPr="009A4E3F" w:rsidRDefault="00E158ED"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⑥</w:t>
      </w:r>
      <w:r w:rsidR="00295C52" w:rsidRPr="009A4E3F">
        <w:rPr>
          <w:rFonts w:asciiTheme="majorEastAsia" w:eastAsiaTheme="majorEastAsia" w:hAnsiTheme="majorEastAsia" w:hint="eastAsia"/>
          <w:szCs w:val="21"/>
        </w:rPr>
        <w:t>第三者評価結果</w:t>
      </w:r>
    </w:p>
    <w:p w14:paraId="7678213C" w14:textId="77777777" w:rsidR="00295C52" w:rsidRPr="009A4E3F" w:rsidRDefault="00295C52"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別紙の「第三者評価結果」に記載している事項について公表する。</w:t>
      </w:r>
    </w:p>
    <w:p w14:paraId="799FFF91" w14:textId="7A069931" w:rsidR="00B61009" w:rsidRPr="00FB32B4" w:rsidRDefault="00B61009" w:rsidP="00FB32B4">
      <w:pPr>
        <w:ind w:leftChars="100" w:left="450" w:hangingChars="100" w:hanging="240"/>
        <w:jc w:val="left"/>
        <w:rPr>
          <w:rFonts w:asciiTheme="majorEastAsia" w:eastAsiaTheme="majorEastAsia" w:hAnsiTheme="majorEastAsia"/>
          <w:sz w:val="24"/>
          <w:szCs w:val="24"/>
        </w:rPr>
      </w:pPr>
      <w:r w:rsidRPr="00FB32B4">
        <w:rPr>
          <w:rFonts w:asciiTheme="majorEastAsia" w:eastAsiaTheme="majorEastAsia" w:hAnsiTheme="majorEastAsia" w:hint="eastAsia"/>
          <w:sz w:val="24"/>
          <w:szCs w:val="24"/>
        </w:rPr>
        <w:lastRenderedPageBreak/>
        <w:t>（別紙）</w:t>
      </w:r>
      <w:r w:rsidR="00C03112">
        <w:rPr>
          <w:rFonts w:asciiTheme="majorEastAsia" w:eastAsiaTheme="majorEastAsia" w:hAnsiTheme="majorEastAsia" w:hint="eastAsia"/>
          <w:sz w:val="24"/>
          <w:szCs w:val="24"/>
        </w:rPr>
        <w:t xml:space="preserve">　　　</w:t>
      </w:r>
      <w:r w:rsidR="000574DB">
        <w:rPr>
          <w:rFonts w:asciiTheme="majorEastAsia" w:eastAsiaTheme="majorEastAsia" w:hAnsiTheme="majorEastAsia" w:hint="eastAsia"/>
          <w:sz w:val="24"/>
          <w:szCs w:val="24"/>
        </w:rPr>
        <w:t xml:space="preserve">　　　　　　　　　　　　　　　　　　　　　　　　</w:t>
      </w:r>
    </w:p>
    <w:p w14:paraId="0A1C58C9" w14:textId="77777777" w:rsidR="00B61009" w:rsidRPr="00FB32B4" w:rsidRDefault="00B61009" w:rsidP="00FB32B4">
      <w:pPr>
        <w:ind w:leftChars="100" w:left="571" w:hangingChars="100" w:hanging="361"/>
        <w:jc w:val="center"/>
        <w:rPr>
          <w:rFonts w:asciiTheme="majorEastAsia" w:eastAsiaTheme="majorEastAsia" w:hAnsiTheme="majorEastAsia"/>
          <w:b/>
          <w:sz w:val="36"/>
          <w:szCs w:val="36"/>
        </w:rPr>
      </w:pPr>
      <w:r w:rsidRPr="00FB32B4">
        <w:rPr>
          <w:rFonts w:asciiTheme="majorEastAsia" w:eastAsiaTheme="majorEastAsia" w:hAnsiTheme="majorEastAsia" w:hint="eastAsia"/>
          <w:b/>
          <w:sz w:val="36"/>
          <w:szCs w:val="36"/>
        </w:rPr>
        <w:t>第三</w:t>
      </w:r>
      <w:r w:rsidR="00E158ED" w:rsidRPr="00FB32B4">
        <w:rPr>
          <w:rFonts w:asciiTheme="majorEastAsia" w:eastAsiaTheme="majorEastAsia" w:hAnsiTheme="majorEastAsia" w:hint="eastAsia"/>
          <w:b/>
          <w:sz w:val="36"/>
          <w:szCs w:val="36"/>
        </w:rPr>
        <w:t>者</w:t>
      </w:r>
      <w:r w:rsidRPr="00FB32B4">
        <w:rPr>
          <w:rFonts w:asciiTheme="majorEastAsia" w:eastAsiaTheme="majorEastAsia" w:hAnsiTheme="majorEastAsia" w:hint="eastAsia"/>
          <w:b/>
          <w:sz w:val="36"/>
          <w:szCs w:val="36"/>
        </w:rPr>
        <w:t>評価結果</w:t>
      </w:r>
    </w:p>
    <w:p w14:paraId="7C86DB47" w14:textId="77777777" w:rsidR="00235CEA" w:rsidRPr="009A4E3F" w:rsidRDefault="00235CEA" w:rsidP="00235CEA">
      <w:pPr>
        <w:rPr>
          <w:rFonts w:asciiTheme="majorEastAsia" w:eastAsiaTheme="majorEastAsia" w:hAnsiTheme="majorEastAsia"/>
          <w:b/>
          <w:szCs w:val="21"/>
          <w:shd w:val="pct15" w:color="auto" w:fill="FFFFFF"/>
        </w:rPr>
      </w:pPr>
      <w:r w:rsidRPr="009A4E3F">
        <w:rPr>
          <w:rFonts w:asciiTheme="majorEastAsia" w:eastAsiaTheme="majorEastAsia" w:hAnsiTheme="majorEastAsia" w:hint="eastAsia"/>
          <w:b/>
          <w:sz w:val="24"/>
          <w:szCs w:val="28"/>
        </w:rPr>
        <w:t xml:space="preserve">　</w:t>
      </w:r>
      <w:r w:rsidRPr="00FB32B4">
        <w:rPr>
          <w:rFonts w:asciiTheme="majorEastAsia" w:eastAsiaTheme="majorEastAsia" w:hAnsiTheme="majorEastAsia" w:hint="eastAsia"/>
          <w:b/>
          <w:sz w:val="28"/>
          <w:szCs w:val="21"/>
        </w:rPr>
        <w:t>Ⅰ　福祉サービスの基本方針と組織</w:t>
      </w:r>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14:paraId="5C971ED7" w14:textId="77777777"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w:t>
      </w:r>
      <w:r w:rsidR="00295C52" w:rsidRPr="00FB32B4">
        <w:rPr>
          <w:rFonts w:asciiTheme="majorEastAsia" w:eastAsiaTheme="majorEastAsia" w:hAnsiTheme="majorEastAsia" w:hint="eastAsia"/>
          <w:b/>
          <w:sz w:val="24"/>
          <w:szCs w:val="21"/>
        </w:rPr>
        <w:t xml:space="preserve">１　</w:t>
      </w:r>
      <w:r w:rsidRPr="00FB32B4">
        <w:rPr>
          <w:rFonts w:asciiTheme="majorEastAsia" w:eastAsiaTheme="majorEastAsia" w:hAnsiTheme="majorEastAsia" w:hint="eastAsia"/>
          <w:b/>
          <w:sz w:val="24"/>
          <w:szCs w:val="21"/>
        </w:rPr>
        <w:t>理念・基本方針</w:t>
      </w:r>
    </w:p>
    <w:tbl>
      <w:tblPr>
        <w:tblStyle w:val="a6"/>
        <w:tblW w:w="9214" w:type="dxa"/>
        <w:tblInd w:w="675" w:type="dxa"/>
        <w:tblLook w:val="04A0" w:firstRow="1" w:lastRow="0" w:firstColumn="1" w:lastColumn="0" w:noHBand="0" w:noVBand="1"/>
      </w:tblPr>
      <w:tblGrid>
        <w:gridCol w:w="567"/>
        <w:gridCol w:w="7230"/>
        <w:gridCol w:w="1417"/>
      </w:tblGrid>
      <w:tr w:rsidR="000501FD" w:rsidRPr="009A4E3F" w14:paraId="2681FFD2" w14:textId="77777777" w:rsidTr="004D55F4">
        <w:tc>
          <w:tcPr>
            <w:tcW w:w="7797" w:type="dxa"/>
            <w:gridSpan w:val="2"/>
          </w:tcPr>
          <w:p w14:paraId="2C86F540" w14:textId="77777777" w:rsidR="00235CEA" w:rsidRPr="009A4E3F" w:rsidRDefault="00235CEA" w:rsidP="004E37EF">
            <w:pPr>
              <w:rPr>
                <w:rFonts w:asciiTheme="majorEastAsia" w:eastAsiaTheme="majorEastAsia" w:hAnsiTheme="majorEastAsia"/>
                <w:szCs w:val="21"/>
              </w:rPr>
            </w:pPr>
          </w:p>
        </w:tc>
        <w:tc>
          <w:tcPr>
            <w:tcW w:w="1417" w:type="dxa"/>
          </w:tcPr>
          <w:p w14:paraId="507B553E" w14:textId="77777777" w:rsidR="00235CEA" w:rsidRPr="009A4E3F" w:rsidRDefault="00235CEA" w:rsidP="004D55F4">
            <w:pPr>
              <w:ind w:leftChars="-51" w:left="-107" w:rightChars="-51" w:right="-107" w:firstLineChars="60" w:firstLine="108"/>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00E8CFFD" w14:textId="77777777" w:rsidTr="004D55F4">
        <w:tc>
          <w:tcPr>
            <w:tcW w:w="9214" w:type="dxa"/>
            <w:gridSpan w:val="3"/>
          </w:tcPr>
          <w:p w14:paraId="643FDC06"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Ⅰ-１-（１）　理念、基本方針が確立・周知されている。</w:t>
            </w:r>
          </w:p>
        </w:tc>
      </w:tr>
      <w:tr w:rsidR="000501FD" w:rsidRPr="009A4E3F" w14:paraId="65F01EDA" w14:textId="77777777" w:rsidTr="004D55F4">
        <w:tc>
          <w:tcPr>
            <w:tcW w:w="567" w:type="dxa"/>
          </w:tcPr>
          <w:p w14:paraId="7E7FCF69"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w:t>
            </w:r>
          </w:p>
        </w:tc>
        <w:tc>
          <w:tcPr>
            <w:tcW w:w="7230" w:type="dxa"/>
          </w:tcPr>
          <w:p w14:paraId="0844D953" w14:textId="77777777"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w:t>
            </w:r>
            <w:r w:rsidR="00494676">
              <w:rPr>
                <w:rFonts w:asciiTheme="majorEastAsia" w:eastAsiaTheme="majorEastAsia" w:hAnsiTheme="majorEastAsia" w:hint="eastAsia"/>
                <w:szCs w:val="21"/>
              </w:rPr>
              <w:t>１</w:t>
            </w:r>
            <w:r w:rsidRPr="009A4E3F">
              <w:rPr>
                <w:rFonts w:asciiTheme="majorEastAsia" w:eastAsiaTheme="majorEastAsia" w:hAnsiTheme="majorEastAsia" w:hint="eastAsia"/>
                <w:szCs w:val="21"/>
              </w:rPr>
              <w:t>-（１）-①　理念、基本方針が明文化され周知が図られている。</w:t>
            </w:r>
          </w:p>
        </w:tc>
        <w:tc>
          <w:tcPr>
            <w:tcW w:w="1417" w:type="dxa"/>
          </w:tcPr>
          <w:p w14:paraId="5451ECA3"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4A62761A" w14:textId="77777777" w:rsidTr="007E2A20">
        <w:trPr>
          <w:trHeight w:val="729"/>
        </w:trPr>
        <w:tc>
          <w:tcPr>
            <w:tcW w:w="9214" w:type="dxa"/>
            <w:gridSpan w:val="3"/>
          </w:tcPr>
          <w:p w14:paraId="47DC71C7" w14:textId="77777777" w:rsidR="00FB32B4" w:rsidRDefault="00235CEA" w:rsidP="004D55F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6F05BE4D" w14:textId="77777777" w:rsidR="007E2A20" w:rsidRPr="009A4E3F" w:rsidRDefault="007E2A20" w:rsidP="004D55F4">
            <w:pPr>
              <w:jc w:val="left"/>
              <w:rPr>
                <w:rFonts w:asciiTheme="majorEastAsia" w:eastAsiaTheme="majorEastAsia" w:hAnsiTheme="majorEastAsia"/>
                <w:szCs w:val="21"/>
              </w:rPr>
            </w:pPr>
          </w:p>
        </w:tc>
      </w:tr>
    </w:tbl>
    <w:p w14:paraId="3E598D1A" w14:textId="77777777" w:rsidR="00235CEA" w:rsidRPr="009A4E3F" w:rsidRDefault="00235CEA" w:rsidP="00235CEA">
      <w:pPr>
        <w:tabs>
          <w:tab w:val="left" w:pos="3390"/>
        </w:tabs>
        <w:rPr>
          <w:rFonts w:asciiTheme="majorEastAsia" w:eastAsiaTheme="majorEastAsia" w:hAnsiTheme="majorEastAsia"/>
          <w:b/>
          <w:szCs w:val="21"/>
        </w:rPr>
      </w:pPr>
    </w:p>
    <w:p w14:paraId="0C86E721" w14:textId="77777777"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Ⅰ-２　経営状況の把握</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23B05E98" w14:textId="77777777" w:rsidTr="004E37EF">
        <w:tc>
          <w:tcPr>
            <w:tcW w:w="7797" w:type="dxa"/>
            <w:gridSpan w:val="2"/>
          </w:tcPr>
          <w:p w14:paraId="2E5D97CF" w14:textId="77777777" w:rsidR="00235CEA" w:rsidRPr="009A4E3F" w:rsidRDefault="00235CEA" w:rsidP="004E37EF">
            <w:pPr>
              <w:rPr>
                <w:rFonts w:asciiTheme="majorEastAsia" w:eastAsiaTheme="majorEastAsia" w:hAnsiTheme="majorEastAsia"/>
                <w:szCs w:val="21"/>
              </w:rPr>
            </w:pPr>
          </w:p>
        </w:tc>
        <w:tc>
          <w:tcPr>
            <w:tcW w:w="1478" w:type="dxa"/>
          </w:tcPr>
          <w:p w14:paraId="5795AA3A"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1BC99304" w14:textId="77777777" w:rsidTr="004E37EF">
        <w:tc>
          <w:tcPr>
            <w:tcW w:w="9275" w:type="dxa"/>
            <w:gridSpan w:val="3"/>
          </w:tcPr>
          <w:p w14:paraId="4029B9CC"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Ⅰ-２-（１）　経営環境の変化等に適切に対応している。</w:t>
            </w:r>
          </w:p>
        </w:tc>
      </w:tr>
      <w:tr w:rsidR="000501FD" w:rsidRPr="009A4E3F" w14:paraId="7EB5FF73" w14:textId="77777777" w:rsidTr="004E37EF">
        <w:tc>
          <w:tcPr>
            <w:tcW w:w="567" w:type="dxa"/>
          </w:tcPr>
          <w:p w14:paraId="1F19B402"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2</w:t>
            </w:r>
          </w:p>
        </w:tc>
        <w:tc>
          <w:tcPr>
            <w:tcW w:w="7230" w:type="dxa"/>
          </w:tcPr>
          <w:p w14:paraId="381B6301" w14:textId="77777777" w:rsidR="00235CEA" w:rsidRPr="009A4E3F" w:rsidRDefault="00235CEA" w:rsidP="00D66C6D">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Ⅰ-２-（１）-①　事業経営をとりまく環境と経営状況が的確に把握・分析されている。</w:t>
            </w:r>
          </w:p>
        </w:tc>
        <w:tc>
          <w:tcPr>
            <w:tcW w:w="1478" w:type="dxa"/>
          </w:tcPr>
          <w:p w14:paraId="0DB1F2A3"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541BAA5" w14:textId="77777777" w:rsidTr="00BD2BE3">
        <w:tc>
          <w:tcPr>
            <w:tcW w:w="9275" w:type="dxa"/>
            <w:gridSpan w:val="3"/>
          </w:tcPr>
          <w:p w14:paraId="2715CD60"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A749340" w14:textId="77777777" w:rsidR="00FB32B4" w:rsidRPr="009A4E3F" w:rsidRDefault="00FB32B4" w:rsidP="00BD2BE3">
            <w:pPr>
              <w:jc w:val="left"/>
              <w:rPr>
                <w:rFonts w:asciiTheme="majorEastAsia" w:eastAsiaTheme="majorEastAsia" w:hAnsiTheme="majorEastAsia"/>
                <w:szCs w:val="21"/>
              </w:rPr>
            </w:pPr>
          </w:p>
        </w:tc>
      </w:tr>
      <w:tr w:rsidR="000501FD" w:rsidRPr="009A4E3F" w14:paraId="227C5A76" w14:textId="77777777" w:rsidTr="004E37EF">
        <w:tc>
          <w:tcPr>
            <w:tcW w:w="567" w:type="dxa"/>
          </w:tcPr>
          <w:p w14:paraId="35A20EDA"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w:t>
            </w:r>
          </w:p>
        </w:tc>
        <w:tc>
          <w:tcPr>
            <w:tcW w:w="7230" w:type="dxa"/>
          </w:tcPr>
          <w:p w14:paraId="2520A2E7" w14:textId="77777777"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Ⅰ-２-（１）-②　経営課題を明確</w:t>
            </w:r>
            <w:r w:rsidR="0092486E" w:rsidRPr="009A4E3F">
              <w:rPr>
                <w:rFonts w:asciiTheme="majorEastAsia" w:eastAsiaTheme="majorEastAsia" w:hAnsiTheme="majorEastAsia" w:hint="eastAsia"/>
                <w:szCs w:val="21"/>
              </w:rPr>
              <w:t>に</w:t>
            </w:r>
            <w:r w:rsidRPr="009A4E3F">
              <w:rPr>
                <w:rFonts w:asciiTheme="majorEastAsia" w:eastAsiaTheme="majorEastAsia" w:hAnsiTheme="majorEastAsia" w:hint="eastAsia"/>
                <w:szCs w:val="21"/>
              </w:rPr>
              <w:t>し、具体的な取り組みを進めている。</w:t>
            </w:r>
          </w:p>
        </w:tc>
        <w:tc>
          <w:tcPr>
            <w:tcW w:w="1478" w:type="dxa"/>
          </w:tcPr>
          <w:p w14:paraId="70164C5C"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66025D4B" w14:textId="77777777" w:rsidTr="004E37EF">
        <w:tc>
          <w:tcPr>
            <w:tcW w:w="9275" w:type="dxa"/>
            <w:gridSpan w:val="3"/>
          </w:tcPr>
          <w:p w14:paraId="17A73038" w14:textId="77777777" w:rsidR="00451CFD" w:rsidRDefault="00235CEA"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03F19589" w14:textId="77777777" w:rsidR="00FB32B4" w:rsidRPr="009A4E3F" w:rsidRDefault="00FB32B4" w:rsidP="004E37EF">
            <w:pPr>
              <w:jc w:val="left"/>
              <w:rPr>
                <w:rFonts w:asciiTheme="majorEastAsia" w:eastAsiaTheme="majorEastAsia" w:hAnsiTheme="majorEastAsia"/>
                <w:szCs w:val="21"/>
              </w:rPr>
            </w:pPr>
          </w:p>
        </w:tc>
      </w:tr>
    </w:tbl>
    <w:p w14:paraId="03C1ECC1" w14:textId="77777777" w:rsidR="00235CEA" w:rsidRPr="009A4E3F" w:rsidRDefault="00235CEA" w:rsidP="00235CEA">
      <w:pPr>
        <w:tabs>
          <w:tab w:val="left" w:pos="3210"/>
        </w:tabs>
        <w:rPr>
          <w:rFonts w:asciiTheme="majorEastAsia" w:eastAsiaTheme="majorEastAsia" w:hAnsiTheme="majorEastAsia"/>
          <w:szCs w:val="21"/>
        </w:rPr>
      </w:pPr>
    </w:p>
    <w:p w14:paraId="41A447CF"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Ⅰ-３　事業計画の策定</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30B34805" w14:textId="77777777" w:rsidTr="004E37EF">
        <w:tc>
          <w:tcPr>
            <w:tcW w:w="7797" w:type="dxa"/>
            <w:gridSpan w:val="2"/>
          </w:tcPr>
          <w:p w14:paraId="5663A3AB" w14:textId="77777777" w:rsidR="006442E2" w:rsidRPr="009A4E3F" w:rsidRDefault="006442E2" w:rsidP="004E37EF">
            <w:pPr>
              <w:rPr>
                <w:rFonts w:asciiTheme="majorEastAsia" w:eastAsiaTheme="majorEastAsia" w:hAnsiTheme="majorEastAsia"/>
                <w:sz w:val="18"/>
                <w:szCs w:val="21"/>
              </w:rPr>
            </w:pPr>
          </w:p>
        </w:tc>
        <w:tc>
          <w:tcPr>
            <w:tcW w:w="1478" w:type="dxa"/>
          </w:tcPr>
          <w:p w14:paraId="478ABE4C" w14:textId="77777777"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43F4A47F" w14:textId="77777777" w:rsidTr="00D61537">
        <w:tc>
          <w:tcPr>
            <w:tcW w:w="9275" w:type="dxa"/>
            <w:gridSpan w:val="3"/>
            <w:shd w:val="clear" w:color="auto" w:fill="auto"/>
          </w:tcPr>
          <w:p w14:paraId="68DEBC8F" w14:textId="77777777" w:rsidR="006442E2" w:rsidRPr="009A4E3F" w:rsidRDefault="006442E2" w:rsidP="006442E2">
            <w:pPr>
              <w:rPr>
                <w:rFonts w:asciiTheme="majorEastAsia" w:eastAsiaTheme="majorEastAsia" w:hAnsiTheme="majorEastAsia"/>
                <w:szCs w:val="21"/>
              </w:rPr>
            </w:pPr>
            <w:r w:rsidRPr="009A4E3F">
              <w:rPr>
                <w:rFonts w:asciiTheme="majorEastAsia" w:eastAsiaTheme="majorEastAsia" w:hAnsiTheme="majorEastAsia" w:hint="eastAsia"/>
                <w:szCs w:val="21"/>
              </w:rPr>
              <w:t>Ⅰ-３-(１)　中・長期的なビジョンと計画が明確にされている。</w:t>
            </w:r>
          </w:p>
        </w:tc>
      </w:tr>
      <w:tr w:rsidR="000501FD" w:rsidRPr="009A4E3F" w14:paraId="16D2D7E7" w14:textId="77777777" w:rsidTr="00BD2BE3">
        <w:trPr>
          <w:trHeight w:val="585"/>
        </w:trPr>
        <w:tc>
          <w:tcPr>
            <w:tcW w:w="567" w:type="dxa"/>
          </w:tcPr>
          <w:p w14:paraId="1B578138"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w:t>
            </w:r>
          </w:p>
        </w:tc>
        <w:tc>
          <w:tcPr>
            <w:tcW w:w="7230" w:type="dxa"/>
            <w:shd w:val="clear" w:color="auto" w:fill="auto"/>
          </w:tcPr>
          <w:p w14:paraId="0704F619" w14:textId="77777777" w:rsidR="006442E2" w:rsidRPr="009A4E3F" w:rsidRDefault="006442E2" w:rsidP="00D66C6D">
            <w:pPr>
              <w:ind w:left="1470" w:hangingChars="700" w:hanging="1470"/>
              <w:rPr>
                <w:rFonts w:asciiTheme="majorEastAsia" w:eastAsiaTheme="majorEastAsia" w:hAnsiTheme="majorEastAsia"/>
                <w:szCs w:val="21"/>
              </w:rPr>
            </w:pPr>
            <w:r w:rsidRPr="009A4E3F">
              <w:rPr>
                <w:rFonts w:asciiTheme="majorEastAsia" w:eastAsiaTheme="majorEastAsia" w:hAnsiTheme="majorEastAsia" w:hint="eastAsia"/>
                <w:szCs w:val="21"/>
              </w:rPr>
              <w:t>Ⅰ-３-(１)-①　中・長期的なビジョンを明確にした計画が策定されている。</w:t>
            </w:r>
          </w:p>
        </w:tc>
        <w:tc>
          <w:tcPr>
            <w:tcW w:w="1478" w:type="dxa"/>
          </w:tcPr>
          <w:p w14:paraId="6461CBC3"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084344D5" w14:textId="77777777" w:rsidTr="007E2A20">
        <w:trPr>
          <w:trHeight w:val="784"/>
        </w:trPr>
        <w:tc>
          <w:tcPr>
            <w:tcW w:w="9275" w:type="dxa"/>
            <w:gridSpan w:val="3"/>
          </w:tcPr>
          <w:p w14:paraId="31B16726" w14:textId="77777777" w:rsidR="00FB32B4" w:rsidRDefault="00BD2BE3"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DCEF96A" w14:textId="77777777" w:rsidR="007E2A20" w:rsidRPr="009A4E3F" w:rsidRDefault="007E2A20" w:rsidP="007E2A20">
            <w:pPr>
              <w:jc w:val="left"/>
              <w:rPr>
                <w:rFonts w:asciiTheme="majorEastAsia" w:eastAsiaTheme="majorEastAsia" w:hAnsiTheme="majorEastAsia"/>
                <w:szCs w:val="21"/>
              </w:rPr>
            </w:pPr>
          </w:p>
        </w:tc>
      </w:tr>
      <w:tr w:rsidR="000501FD" w:rsidRPr="009A4E3F" w14:paraId="56517393" w14:textId="77777777" w:rsidTr="00D61537">
        <w:tc>
          <w:tcPr>
            <w:tcW w:w="567" w:type="dxa"/>
          </w:tcPr>
          <w:p w14:paraId="17B45375"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5</w:t>
            </w:r>
          </w:p>
        </w:tc>
        <w:tc>
          <w:tcPr>
            <w:tcW w:w="7230" w:type="dxa"/>
            <w:shd w:val="clear" w:color="auto" w:fill="auto"/>
          </w:tcPr>
          <w:p w14:paraId="7BF26C31" w14:textId="77777777" w:rsidR="006442E2"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Ⅰ-３-(１)-②　中・長期計画を踏まえた単年度の計画が策定されている。</w:t>
            </w:r>
          </w:p>
        </w:tc>
        <w:tc>
          <w:tcPr>
            <w:tcW w:w="1478" w:type="dxa"/>
          </w:tcPr>
          <w:p w14:paraId="1E2D98F3"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B7A6112" w14:textId="77777777" w:rsidTr="004E37EF">
        <w:tc>
          <w:tcPr>
            <w:tcW w:w="9275" w:type="dxa"/>
            <w:gridSpan w:val="3"/>
            <w:shd w:val="clear" w:color="auto" w:fill="auto"/>
          </w:tcPr>
          <w:p w14:paraId="0DCBAB51"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977FEE4" w14:textId="77777777" w:rsidR="00BD2BE3" w:rsidRPr="009A4E3F" w:rsidRDefault="00BD2BE3" w:rsidP="004E37EF">
            <w:pPr>
              <w:rPr>
                <w:rFonts w:asciiTheme="majorEastAsia" w:eastAsiaTheme="majorEastAsia" w:hAnsiTheme="majorEastAsia"/>
                <w:szCs w:val="21"/>
              </w:rPr>
            </w:pPr>
          </w:p>
        </w:tc>
      </w:tr>
      <w:tr w:rsidR="000501FD" w:rsidRPr="009A4E3F" w14:paraId="5ACC1984" w14:textId="77777777" w:rsidTr="004E37EF">
        <w:tc>
          <w:tcPr>
            <w:tcW w:w="9275" w:type="dxa"/>
            <w:gridSpan w:val="3"/>
            <w:shd w:val="clear" w:color="auto" w:fill="auto"/>
          </w:tcPr>
          <w:p w14:paraId="50EACD20"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Ⅰ-３-(２)　事業計画が適切に策定されている。</w:t>
            </w:r>
          </w:p>
        </w:tc>
      </w:tr>
      <w:tr w:rsidR="000501FD" w:rsidRPr="009A4E3F" w14:paraId="5E2388A5" w14:textId="77777777" w:rsidTr="004E37EF">
        <w:tc>
          <w:tcPr>
            <w:tcW w:w="567" w:type="dxa"/>
          </w:tcPr>
          <w:p w14:paraId="62FBD570"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6</w:t>
            </w:r>
          </w:p>
        </w:tc>
        <w:tc>
          <w:tcPr>
            <w:tcW w:w="7230" w:type="dxa"/>
            <w:shd w:val="clear" w:color="auto" w:fill="auto"/>
          </w:tcPr>
          <w:p w14:paraId="72380685" w14:textId="77777777" w:rsidR="00D61537" w:rsidRPr="009A4E3F" w:rsidRDefault="00D61537" w:rsidP="00D66C6D">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Ⅰ-３-(２)-①　事業計画の策定と実施状況の把握や評価・見直しが組織的に行われ、職員が理解している。</w:t>
            </w:r>
          </w:p>
        </w:tc>
        <w:tc>
          <w:tcPr>
            <w:tcW w:w="1478" w:type="dxa"/>
          </w:tcPr>
          <w:p w14:paraId="6A5F1E8A" w14:textId="77777777"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12371A6" w14:textId="77777777" w:rsidTr="00BD2BE3">
        <w:trPr>
          <w:trHeight w:val="525"/>
        </w:trPr>
        <w:tc>
          <w:tcPr>
            <w:tcW w:w="9275" w:type="dxa"/>
            <w:gridSpan w:val="3"/>
          </w:tcPr>
          <w:p w14:paraId="143E0D18"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B88FB75" w14:textId="77777777" w:rsidR="00962FE0" w:rsidRPr="009A4E3F" w:rsidRDefault="00962FE0" w:rsidP="00962FE0">
            <w:pPr>
              <w:jc w:val="left"/>
              <w:rPr>
                <w:rFonts w:asciiTheme="majorEastAsia" w:eastAsiaTheme="majorEastAsia" w:hAnsiTheme="majorEastAsia"/>
                <w:szCs w:val="21"/>
              </w:rPr>
            </w:pPr>
          </w:p>
        </w:tc>
      </w:tr>
      <w:tr w:rsidR="000501FD" w:rsidRPr="009A4E3F" w14:paraId="41148275" w14:textId="77777777" w:rsidTr="00494676">
        <w:trPr>
          <w:trHeight w:val="303"/>
        </w:trPr>
        <w:tc>
          <w:tcPr>
            <w:tcW w:w="567" w:type="dxa"/>
          </w:tcPr>
          <w:p w14:paraId="07CBC559"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7</w:t>
            </w:r>
          </w:p>
        </w:tc>
        <w:tc>
          <w:tcPr>
            <w:tcW w:w="7230" w:type="dxa"/>
            <w:shd w:val="clear" w:color="auto" w:fill="auto"/>
          </w:tcPr>
          <w:p w14:paraId="2F5EAB38" w14:textId="77777777" w:rsidR="00D61537"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Ⅰ-３-(２)-②　事業計画は、利用者等に周知され、理解を促している。</w:t>
            </w:r>
          </w:p>
        </w:tc>
        <w:tc>
          <w:tcPr>
            <w:tcW w:w="1478" w:type="dxa"/>
          </w:tcPr>
          <w:p w14:paraId="5DDB4C8C" w14:textId="77777777"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68CE8726" w14:textId="77777777" w:rsidTr="004E37EF">
        <w:tc>
          <w:tcPr>
            <w:tcW w:w="9275" w:type="dxa"/>
            <w:gridSpan w:val="3"/>
            <w:shd w:val="clear" w:color="auto" w:fill="auto"/>
          </w:tcPr>
          <w:p w14:paraId="4ADD960C"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1D23881" w14:textId="77777777" w:rsidR="00C25167" w:rsidRPr="009A4E3F" w:rsidRDefault="00C25167" w:rsidP="004E37EF">
            <w:pPr>
              <w:jc w:val="left"/>
              <w:rPr>
                <w:rFonts w:asciiTheme="majorEastAsia" w:eastAsiaTheme="majorEastAsia" w:hAnsiTheme="majorEastAsia"/>
                <w:szCs w:val="21"/>
              </w:rPr>
            </w:pPr>
          </w:p>
        </w:tc>
      </w:tr>
    </w:tbl>
    <w:p w14:paraId="5623B849" w14:textId="77777777" w:rsidR="006442E2" w:rsidRPr="009A4E3F" w:rsidRDefault="006442E2" w:rsidP="006442E2">
      <w:pPr>
        <w:tabs>
          <w:tab w:val="left" w:pos="3210"/>
        </w:tabs>
        <w:rPr>
          <w:rFonts w:asciiTheme="majorEastAsia" w:eastAsiaTheme="majorEastAsia" w:hAnsiTheme="majorEastAsia"/>
          <w:b/>
          <w:szCs w:val="21"/>
        </w:rPr>
      </w:pPr>
    </w:p>
    <w:p w14:paraId="3361AF8C"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Ⅰ-４　福祉サービスの質の向上への組織的・計画的な取組</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04386B16" w14:textId="77777777" w:rsidTr="004E37EF">
        <w:tc>
          <w:tcPr>
            <w:tcW w:w="7797" w:type="dxa"/>
            <w:gridSpan w:val="2"/>
          </w:tcPr>
          <w:p w14:paraId="45985E55" w14:textId="77777777" w:rsidR="006442E2" w:rsidRPr="009A4E3F" w:rsidRDefault="006442E2" w:rsidP="004E37EF">
            <w:pPr>
              <w:rPr>
                <w:rFonts w:asciiTheme="majorEastAsia" w:eastAsiaTheme="majorEastAsia" w:hAnsiTheme="majorEastAsia"/>
                <w:szCs w:val="21"/>
              </w:rPr>
            </w:pPr>
          </w:p>
        </w:tc>
        <w:tc>
          <w:tcPr>
            <w:tcW w:w="1478" w:type="dxa"/>
          </w:tcPr>
          <w:p w14:paraId="0167BFDE"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1ED0DF36" w14:textId="77777777" w:rsidTr="004E37EF">
        <w:tc>
          <w:tcPr>
            <w:tcW w:w="9275" w:type="dxa"/>
            <w:gridSpan w:val="3"/>
          </w:tcPr>
          <w:p w14:paraId="0370F0C1"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Ⅰ-４-(１)　質の向上に向けた取組が組織的・計画的に行われている。</w:t>
            </w:r>
          </w:p>
        </w:tc>
      </w:tr>
      <w:tr w:rsidR="000501FD" w:rsidRPr="009A4E3F" w14:paraId="6F2D4B91" w14:textId="77777777" w:rsidTr="004E37EF">
        <w:tc>
          <w:tcPr>
            <w:tcW w:w="567" w:type="dxa"/>
          </w:tcPr>
          <w:p w14:paraId="4E0FCC92"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8</w:t>
            </w:r>
          </w:p>
        </w:tc>
        <w:tc>
          <w:tcPr>
            <w:tcW w:w="7230" w:type="dxa"/>
          </w:tcPr>
          <w:p w14:paraId="4F27DD06" w14:textId="77777777" w:rsidR="006442E2" w:rsidRPr="009A4E3F" w:rsidRDefault="006442E2" w:rsidP="00D66C6D">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Ⅰ-４-(１)-①　福祉サービスの質の向上に向けた取組が組織的に行われ、機能している。</w:t>
            </w:r>
          </w:p>
        </w:tc>
        <w:tc>
          <w:tcPr>
            <w:tcW w:w="1478" w:type="dxa"/>
          </w:tcPr>
          <w:p w14:paraId="4756FCCE"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5C04D60" w14:textId="77777777" w:rsidTr="00BD2BE3">
        <w:tc>
          <w:tcPr>
            <w:tcW w:w="9275" w:type="dxa"/>
            <w:gridSpan w:val="3"/>
          </w:tcPr>
          <w:p w14:paraId="37B8E69F"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B743FCC" w14:textId="77777777" w:rsidR="00BD2BE3" w:rsidRPr="009A4E3F" w:rsidRDefault="00BD2BE3" w:rsidP="00BD2BE3">
            <w:pPr>
              <w:jc w:val="left"/>
              <w:rPr>
                <w:rFonts w:asciiTheme="majorEastAsia" w:eastAsiaTheme="majorEastAsia" w:hAnsiTheme="majorEastAsia"/>
                <w:szCs w:val="21"/>
              </w:rPr>
            </w:pPr>
          </w:p>
        </w:tc>
      </w:tr>
      <w:tr w:rsidR="000501FD" w:rsidRPr="009A4E3F" w14:paraId="06C6DD57" w14:textId="77777777" w:rsidTr="004E37EF">
        <w:tc>
          <w:tcPr>
            <w:tcW w:w="567" w:type="dxa"/>
          </w:tcPr>
          <w:p w14:paraId="7D6534A9"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9</w:t>
            </w:r>
          </w:p>
        </w:tc>
        <w:tc>
          <w:tcPr>
            <w:tcW w:w="7230" w:type="dxa"/>
          </w:tcPr>
          <w:p w14:paraId="2EA240F7" w14:textId="77777777" w:rsidR="006442E2" w:rsidRPr="009A4E3F" w:rsidRDefault="006442E2" w:rsidP="00D66C6D">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Ⅰ-４-(１)-②　評価結果にもとづき組織として取組むべき課題を明確にし、計画的な改善策を実施している。</w:t>
            </w:r>
          </w:p>
        </w:tc>
        <w:tc>
          <w:tcPr>
            <w:tcW w:w="1478" w:type="dxa"/>
          </w:tcPr>
          <w:p w14:paraId="21A30A17"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274A74F5" w14:textId="77777777" w:rsidTr="004E37EF">
        <w:tc>
          <w:tcPr>
            <w:tcW w:w="9275" w:type="dxa"/>
            <w:gridSpan w:val="3"/>
          </w:tcPr>
          <w:p w14:paraId="162602F0"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B4B6ABB" w14:textId="77777777" w:rsidR="00451CFD" w:rsidRPr="009A4E3F" w:rsidRDefault="00451CFD" w:rsidP="004E37EF">
            <w:pPr>
              <w:jc w:val="left"/>
              <w:rPr>
                <w:rFonts w:asciiTheme="majorEastAsia" w:eastAsiaTheme="majorEastAsia" w:hAnsiTheme="majorEastAsia"/>
                <w:szCs w:val="21"/>
              </w:rPr>
            </w:pPr>
          </w:p>
        </w:tc>
      </w:tr>
    </w:tbl>
    <w:p w14:paraId="6E75997E" w14:textId="77777777" w:rsidR="006442E2" w:rsidRPr="009A4E3F" w:rsidRDefault="006442E2" w:rsidP="006442E2">
      <w:pPr>
        <w:tabs>
          <w:tab w:val="left" w:pos="3210"/>
        </w:tabs>
        <w:rPr>
          <w:rFonts w:asciiTheme="majorEastAsia" w:eastAsiaTheme="majorEastAsia" w:hAnsiTheme="majorEastAsia"/>
          <w:b/>
          <w:szCs w:val="21"/>
        </w:rPr>
      </w:pPr>
    </w:p>
    <w:p w14:paraId="308E6359" w14:textId="77777777" w:rsidR="00451CFD" w:rsidRPr="009A4E3F" w:rsidRDefault="00451CFD" w:rsidP="006442E2">
      <w:pPr>
        <w:tabs>
          <w:tab w:val="left" w:pos="3210"/>
        </w:tabs>
        <w:rPr>
          <w:rFonts w:asciiTheme="majorEastAsia" w:eastAsiaTheme="majorEastAsia" w:hAnsiTheme="majorEastAsia"/>
          <w:b/>
          <w:szCs w:val="21"/>
        </w:rPr>
      </w:pPr>
    </w:p>
    <w:p w14:paraId="61860873" w14:textId="77777777" w:rsidR="006442E2" w:rsidRPr="00FB32B4" w:rsidRDefault="006442E2" w:rsidP="00014C14">
      <w:pPr>
        <w:rPr>
          <w:rFonts w:asciiTheme="majorEastAsia" w:eastAsiaTheme="majorEastAsia" w:hAnsiTheme="majorEastAsia"/>
          <w:b/>
          <w:sz w:val="28"/>
          <w:szCs w:val="21"/>
        </w:rPr>
      </w:pPr>
      <w:r w:rsidRPr="00FB32B4">
        <w:rPr>
          <w:rFonts w:asciiTheme="majorEastAsia" w:eastAsiaTheme="majorEastAsia" w:hAnsiTheme="majorEastAsia" w:hint="eastAsia"/>
          <w:b/>
          <w:sz w:val="28"/>
          <w:szCs w:val="21"/>
        </w:rPr>
        <w:t>Ⅱ　組織の運営管理</w:t>
      </w:r>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14:paraId="6DFF09AD"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Ⅱ-１　管理者の責任とリーダーシップ</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3686F047" w14:textId="77777777" w:rsidTr="004E37EF">
        <w:tc>
          <w:tcPr>
            <w:tcW w:w="7797" w:type="dxa"/>
            <w:gridSpan w:val="2"/>
          </w:tcPr>
          <w:p w14:paraId="6C23333F" w14:textId="77777777" w:rsidR="006442E2" w:rsidRPr="009A4E3F" w:rsidRDefault="006442E2" w:rsidP="004E37EF">
            <w:pPr>
              <w:rPr>
                <w:rFonts w:asciiTheme="majorEastAsia" w:eastAsiaTheme="majorEastAsia" w:hAnsiTheme="majorEastAsia"/>
                <w:szCs w:val="21"/>
              </w:rPr>
            </w:pPr>
          </w:p>
        </w:tc>
        <w:tc>
          <w:tcPr>
            <w:tcW w:w="1478" w:type="dxa"/>
          </w:tcPr>
          <w:p w14:paraId="1D71EC67" w14:textId="77777777"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6DF3964E" w14:textId="77777777" w:rsidTr="004E37EF">
        <w:tc>
          <w:tcPr>
            <w:tcW w:w="9275" w:type="dxa"/>
            <w:gridSpan w:val="3"/>
          </w:tcPr>
          <w:p w14:paraId="71BCAADB"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Ⅱ-１-(１)　管理者の責任が明確にされている。</w:t>
            </w:r>
          </w:p>
        </w:tc>
      </w:tr>
      <w:tr w:rsidR="000501FD" w:rsidRPr="009A4E3F" w14:paraId="5972BA89" w14:textId="77777777" w:rsidTr="004E37EF">
        <w:tc>
          <w:tcPr>
            <w:tcW w:w="567" w:type="dxa"/>
          </w:tcPr>
          <w:p w14:paraId="34DA2D31"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10</w:t>
            </w:r>
          </w:p>
        </w:tc>
        <w:tc>
          <w:tcPr>
            <w:tcW w:w="7230" w:type="dxa"/>
          </w:tcPr>
          <w:p w14:paraId="31047835" w14:textId="77777777" w:rsidR="006442E2" w:rsidRPr="009A4E3F" w:rsidRDefault="006442E2" w:rsidP="00D66C6D">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Ⅱ-１-(１)-①　管理者は、自らの役割と責任を職員に対して表明し理解を図っている。</w:t>
            </w:r>
          </w:p>
        </w:tc>
        <w:tc>
          <w:tcPr>
            <w:tcW w:w="1478" w:type="dxa"/>
          </w:tcPr>
          <w:p w14:paraId="13846711"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19473D9" w14:textId="77777777" w:rsidTr="00BD2BE3">
        <w:tc>
          <w:tcPr>
            <w:tcW w:w="9275" w:type="dxa"/>
            <w:gridSpan w:val="3"/>
          </w:tcPr>
          <w:p w14:paraId="216AFEED"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0C285D1" w14:textId="77777777" w:rsidR="00BD2BE3" w:rsidRPr="009A4E3F" w:rsidRDefault="00BD2BE3" w:rsidP="00BD2BE3">
            <w:pPr>
              <w:jc w:val="left"/>
              <w:rPr>
                <w:rFonts w:asciiTheme="majorEastAsia" w:eastAsiaTheme="majorEastAsia" w:hAnsiTheme="majorEastAsia"/>
                <w:szCs w:val="21"/>
              </w:rPr>
            </w:pPr>
          </w:p>
        </w:tc>
      </w:tr>
      <w:tr w:rsidR="000501FD" w:rsidRPr="009A4E3F" w14:paraId="4E7CE9CD" w14:textId="77777777" w:rsidTr="004E37EF">
        <w:tc>
          <w:tcPr>
            <w:tcW w:w="567" w:type="dxa"/>
          </w:tcPr>
          <w:p w14:paraId="172D2C44"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11</w:t>
            </w:r>
          </w:p>
        </w:tc>
        <w:tc>
          <w:tcPr>
            <w:tcW w:w="7230" w:type="dxa"/>
          </w:tcPr>
          <w:p w14:paraId="3B07FDC7" w14:textId="77777777" w:rsidR="006442E2" w:rsidRPr="009A4E3F" w:rsidRDefault="006442E2"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Ⅱ-１-(１)-②　遵守すべき法令等を正しく理解するための取組を行っている。</w:t>
            </w:r>
          </w:p>
        </w:tc>
        <w:tc>
          <w:tcPr>
            <w:tcW w:w="1478" w:type="dxa"/>
          </w:tcPr>
          <w:p w14:paraId="3C9F834D"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0F5583A3" w14:textId="77777777" w:rsidTr="004E37EF">
        <w:tc>
          <w:tcPr>
            <w:tcW w:w="9275" w:type="dxa"/>
            <w:gridSpan w:val="3"/>
          </w:tcPr>
          <w:p w14:paraId="29224C98" w14:textId="77777777" w:rsidR="00962FE0" w:rsidRDefault="00962FE0"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3E12502" w14:textId="77777777" w:rsidR="00FB32B4" w:rsidRPr="009A4E3F" w:rsidRDefault="00FB32B4" w:rsidP="006952C6">
            <w:pPr>
              <w:rPr>
                <w:rFonts w:asciiTheme="majorEastAsia" w:eastAsiaTheme="majorEastAsia" w:hAnsiTheme="majorEastAsia"/>
                <w:szCs w:val="21"/>
              </w:rPr>
            </w:pPr>
          </w:p>
        </w:tc>
      </w:tr>
      <w:tr w:rsidR="000501FD" w:rsidRPr="009A4E3F" w14:paraId="65F393CE" w14:textId="77777777" w:rsidTr="004E37EF">
        <w:tc>
          <w:tcPr>
            <w:tcW w:w="9275" w:type="dxa"/>
            <w:gridSpan w:val="3"/>
          </w:tcPr>
          <w:p w14:paraId="5EA7C9BF" w14:textId="77777777" w:rsidR="006952C6" w:rsidRPr="009A4E3F" w:rsidRDefault="006952C6" w:rsidP="006952C6">
            <w:pPr>
              <w:rPr>
                <w:rFonts w:asciiTheme="majorEastAsia" w:eastAsiaTheme="majorEastAsia" w:hAnsiTheme="majorEastAsia"/>
                <w:szCs w:val="21"/>
              </w:rPr>
            </w:pPr>
            <w:r w:rsidRPr="009A4E3F">
              <w:rPr>
                <w:rFonts w:asciiTheme="majorEastAsia" w:eastAsiaTheme="majorEastAsia" w:hAnsiTheme="majorEastAsia" w:hint="eastAsia"/>
                <w:szCs w:val="21"/>
              </w:rPr>
              <w:t>Ⅱ-１-(２)　管理者のリーダーシップが発揮されている。</w:t>
            </w:r>
          </w:p>
        </w:tc>
      </w:tr>
      <w:tr w:rsidR="000501FD" w:rsidRPr="009A4E3F" w14:paraId="1D19FC53" w14:textId="77777777" w:rsidTr="004E37EF">
        <w:tc>
          <w:tcPr>
            <w:tcW w:w="567" w:type="dxa"/>
          </w:tcPr>
          <w:p w14:paraId="4C7A237F" w14:textId="77777777"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12</w:t>
            </w:r>
          </w:p>
        </w:tc>
        <w:tc>
          <w:tcPr>
            <w:tcW w:w="7230" w:type="dxa"/>
          </w:tcPr>
          <w:p w14:paraId="04B09AEE" w14:textId="77777777"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Ⅱ-１-(２)-①　福祉サービスの質の向上に意欲をもち、その取組に指導力を発揮している。</w:t>
            </w:r>
          </w:p>
        </w:tc>
        <w:tc>
          <w:tcPr>
            <w:tcW w:w="1478" w:type="dxa"/>
          </w:tcPr>
          <w:p w14:paraId="06343D22"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37FF805" w14:textId="77777777" w:rsidTr="00BD2BE3">
        <w:tc>
          <w:tcPr>
            <w:tcW w:w="9275" w:type="dxa"/>
            <w:gridSpan w:val="3"/>
          </w:tcPr>
          <w:p w14:paraId="08F1ADC2"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AA3A865" w14:textId="77777777" w:rsidR="00BD2BE3" w:rsidRPr="009A4E3F" w:rsidRDefault="00BD2BE3" w:rsidP="00BD2BE3">
            <w:pPr>
              <w:jc w:val="left"/>
              <w:rPr>
                <w:rFonts w:asciiTheme="majorEastAsia" w:eastAsiaTheme="majorEastAsia" w:hAnsiTheme="majorEastAsia"/>
                <w:szCs w:val="21"/>
              </w:rPr>
            </w:pPr>
          </w:p>
        </w:tc>
      </w:tr>
      <w:tr w:rsidR="000501FD" w:rsidRPr="009A4E3F" w14:paraId="6FBE3B1B" w14:textId="77777777" w:rsidTr="004E37EF">
        <w:tc>
          <w:tcPr>
            <w:tcW w:w="567" w:type="dxa"/>
          </w:tcPr>
          <w:p w14:paraId="4F5A9CAD" w14:textId="77777777"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13</w:t>
            </w:r>
          </w:p>
        </w:tc>
        <w:tc>
          <w:tcPr>
            <w:tcW w:w="7230" w:type="dxa"/>
          </w:tcPr>
          <w:p w14:paraId="62396FEA" w14:textId="1DAB892E"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Ⅱ-１-(２)-②　経営の改善や業務の実</w:t>
            </w:r>
            <w:r w:rsidR="004F21C0" w:rsidRPr="000574DB">
              <w:rPr>
                <w:rFonts w:asciiTheme="majorEastAsia" w:eastAsiaTheme="majorEastAsia" w:hAnsiTheme="majorEastAsia" w:hint="eastAsia"/>
                <w:szCs w:val="21"/>
              </w:rPr>
              <w:t>効</w:t>
            </w:r>
            <w:r w:rsidRPr="009A4E3F">
              <w:rPr>
                <w:rFonts w:asciiTheme="majorEastAsia" w:eastAsiaTheme="majorEastAsia" w:hAnsiTheme="majorEastAsia" w:hint="eastAsia"/>
                <w:szCs w:val="21"/>
              </w:rPr>
              <w:t>性を高める取組に指導力を発揮している。</w:t>
            </w:r>
          </w:p>
        </w:tc>
        <w:tc>
          <w:tcPr>
            <w:tcW w:w="1478" w:type="dxa"/>
          </w:tcPr>
          <w:p w14:paraId="50874065"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299F965A" w14:textId="77777777" w:rsidTr="004E37EF">
        <w:tc>
          <w:tcPr>
            <w:tcW w:w="9275" w:type="dxa"/>
            <w:gridSpan w:val="3"/>
          </w:tcPr>
          <w:p w14:paraId="6FEE6188" w14:textId="77777777"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27209FCF" w14:textId="77777777" w:rsidR="00FB32B4" w:rsidRPr="009A4E3F" w:rsidRDefault="00FB32B4" w:rsidP="004E37EF">
            <w:pPr>
              <w:jc w:val="left"/>
              <w:rPr>
                <w:rFonts w:asciiTheme="majorEastAsia" w:eastAsiaTheme="majorEastAsia" w:hAnsiTheme="majorEastAsia"/>
                <w:szCs w:val="21"/>
              </w:rPr>
            </w:pPr>
          </w:p>
        </w:tc>
      </w:tr>
    </w:tbl>
    <w:p w14:paraId="6A57BF7A" w14:textId="77777777" w:rsidR="006442E2" w:rsidRPr="009A4E3F" w:rsidRDefault="006442E2" w:rsidP="006442E2">
      <w:pPr>
        <w:tabs>
          <w:tab w:val="left" w:pos="3210"/>
        </w:tabs>
        <w:rPr>
          <w:rFonts w:asciiTheme="majorEastAsia" w:eastAsiaTheme="majorEastAsia" w:hAnsiTheme="majorEastAsia"/>
          <w:b/>
          <w:szCs w:val="21"/>
        </w:rPr>
      </w:pPr>
    </w:p>
    <w:p w14:paraId="4359A1C8" w14:textId="77777777" w:rsidR="007E2A20" w:rsidRDefault="007E2A20" w:rsidP="00FB32B4">
      <w:pPr>
        <w:ind w:firstLineChars="100" w:firstLine="241"/>
        <w:rPr>
          <w:rFonts w:asciiTheme="majorEastAsia" w:eastAsiaTheme="majorEastAsia" w:hAnsiTheme="majorEastAsia"/>
          <w:b/>
          <w:sz w:val="24"/>
          <w:szCs w:val="21"/>
        </w:rPr>
      </w:pPr>
    </w:p>
    <w:p w14:paraId="60A0562A" w14:textId="77777777" w:rsidR="007E2A20" w:rsidRDefault="007E2A20" w:rsidP="00FB32B4">
      <w:pPr>
        <w:ind w:firstLineChars="100" w:firstLine="241"/>
        <w:rPr>
          <w:rFonts w:asciiTheme="majorEastAsia" w:eastAsiaTheme="majorEastAsia" w:hAnsiTheme="majorEastAsia"/>
          <w:b/>
          <w:sz w:val="24"/>
          <w:szCs w:val="21"/>
        </w:rPr>
      </w:pPr>
    </w:p>
    <w:p w14:paraId="0216614D" w14:textId="77777777" w:rsidR="006952C6" w:rsidRPr="00FB32B4" w:rsidRDefault="006952C6"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lastRenderedPageBreak/>
        <w:t>Ⅱ-２　福祉人材の確保・育成</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687C4539" w14:textId="77777777" w:rsidTr="004E37EF">
        <w:tc>
          <w:tcPr>
            <w:tcW w:w="7797" w:type="dxa"/>
            <w:gridSpan w:val="2"/>
          </w:tcPr>
          <w:p w14:paraId="2F9F8ADC" w14:textId="77777777" w:rsidR="006952C6" w:rsidRPr="009A4E3F" w:rsidRDefault="006952C6" w:rsidP="004E37EF">
            <w:pPr>
              <w:rPr>
                <w:rFonts w:asciiTheme="majorEastAsia" w:eastAsiaTheme="majorEastAsia" w:hAnsiTheme="majorEastAsia"/>
                <w:szCs w:val="21"/>
              </w:rPr>
            </w:pPr>
          </w:p>
        </w:tc>
        <w:tc>
          <w:tcPr>
            <w:tcW w:w="1478" w:type="dxa"/>
          </w:tcPr>
          <w:p w14:paraId="169EE322"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65B4C5D4" w14:textId="77777777" w:rsidTr="004E37EF">
        <w:tc>
          <w:tcPr>
            <w:tcW w:w="9275" w:type="dxa"/>
            <w:gridSpan w:val="3"/>
          </w:tcPr>
          <w:p w14:paraId="02788C8E"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Ⅱ-２-(１)　福祉人材の確保・育成計画、人事管理の体制が整備されている。</w:t>
            </w:r>
          </w:p>
        </w:tc>
      </w:tr>
      <w:tr w:rsidR="000501FD" w:rsidRPr="009A4E3F" w14:paraId="1F6ED054" w14:textId="77777777" w:rsidTr="004E37EF">
        <w:tc>
          <w:tcPr>
            <w:tcW w:w="567" w:type="dxa"/>
          </w:tcPr>
          <w:p w14:paraId="6316303B"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14</w:t>
            </w:r>
          </w:p>
        </w:tc>
        <w:tc>
          <w:tcPr>
            <w:tcW w:w="7230" w:type="dxa"/>
          </w:tcPr>
          <w:p w14:paraId="65452C96" w14:textId="77777777"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Ⅱ-２-(１)-①　必要な福祉人材の確保・定着等に関する具体的な計画が確立し、取組が実施されている。</w:t>
            </w:r>
          </w:p>
        </w:tc>
        <w:tc>
          <w:tcPr>
            <w:tcW w:w="1478" w:type="dxa"/>
          </w:tcPr>
          <w:p w14:paraId="29CC5893"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AB0A1D4" w14:textId="77777777" w:rsidTr="00BD2BE3">
        <w:tc>
          <w:tcPr>
            <w:tcW w:w="9275" w:type="dxa"/>
            <w:gridSpan w:val="3"/>
          </w:tcPr>
          <w:p w14:paraId="793AE095"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2C6AB90" w14:textId="77777777" w:rsidR="00FB32B4" w:rsidRPr="009A4E3F" w:rsidRDefault="00FB32B4" w:rsidP="00BD2BE3">
            <w:pPr>
              <w:jc w:val="left"/>
              <w:rPr>
                <w:rFonts w:asciiTheme="majorEastAsia" w:eastAsiaTheme="majorEastAsia" w:hAnsiTheme="majorEastAsia"/>
                <w:szCs w:val="21"/>
              </w:rPr>
            </w:pPr>
          </w:p>
        </w:tc>
      </w:tr>
      <w:tr w:rsidR="000501FD" w:rsidRPr="009A4E3F" w14:paraId="35974250" w14:textId="77777777" w:rsidTr="00494676">
        <w:trPr>
          <w:trHeight w:val="331"/>
        </w:trPr>
        <w:tc>
          <w:tcPr>
            <w:tcW w:w="567" w:type="dxa"/>
          </w:tcPr>
          <w:p w14:paraId="653D3F25"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15</w:t>
            </w:r>
          </w:p>
        </w:tc>
        <w:tc>
          <w:tcPr>
            <w:tcW w:w="7230" w:type="dxa"/>
          </w:tcPr>
          <w:p w14:paraId="79AC5577"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Ⅱ-２-(１)-②　総合的な人事管理が行われている。</w:t>
            </w:r>
          </w:p>
        </w:tc>
        <w:tc>
          <w:tcPr>
            <w:tcW w:w="1478" w:type="dxa"/>
          </w:tcPr>
          <w:p w14:paraId="6357AD11"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CC65F9A" w14:textId="77777777" w:rsidTr="00BD2BE3">
        <w:tc>
          <w:tcPr>
            <w:tcW w:w="9275" w:type="dxa"/>
            <w:gridSpan w:val="3"/>
          </w:tcPr>
          <w:p w14:paraId="06D7C870"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F312E35" w14:textId="77777777" w:rsidR="00FB32B4" w:rsidRPr="009A4E3F" w:rsidRDefault="00FB32B4" w:rsidP="00BD2BE3">
            <w:pPr>
              <w:jc w:val="left"/>
              <w:rPr>
                <w:rFonts w:asciiTheme="majorEastAsia" w:eastAsiaTheme="majorEastAsia" w:hAnsiTheme="majorEastAsia"/>
                <w:szCs w:val="21"/>
              </w:rPr>
            </w:pPr>
          </w:p>
        </w:tc>
      </w:tr>
      <w:tr w:rsidR="000501FD" w:rsidRPr="009A4E3F" w14:paraId="56F3BB97" w14:textId="77777777" w:rsidTr="004E37EF">
        <w:tc>
          <w:tcPr>
            <w:tcW w:w="9275" w:type="dxa"/>
            <w:gridSpan w:val="3"/>
          </w:tcPr>
          <w:p w14:paraId="214E6134" w14:textId="77777777" w:rsidR="006952C6" w:rsidRPr="009A4E3F" w:rsidRDefault="006952C6"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Ⅱ-２-(２)　職員の就業状況に配慮がなされている。</w:t>
            </w:r>
          </w:p>
        </w:tc>
      </w:tr>
      <w:tr w:rsidR="000501FD" w:rsidRPr="009A4E3F" w14:paraId="2C559EA0" w14:textId="77777777" w:rsidTr="004E37EF">
        <w:tc>
          <w:tcPr>
            <w:tcW w:w="567" w:type="dxa"/>
          </w:tcPr>
          <w:p w14:paraId="5F70766E"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16</w:t>
            </w:r>
          </w:p>
        </w:tc>
        <w:tc>
          <w:tcPr>
            <w:tcW w:w="7230" w:type="dxa"/>
          </w:tcPr>
          <w:p w14:paraId="787C4D59" w14:textId="77777777"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Ⅱ-２-(２)-①　職員の就業状況や意向を把握し、働きやすい職場づくりに取組んでいる。</w:t>
            </w:r>
          </w:p>
        </w:tc>
        <w:tc>
          <w:tcPr>
            <w:tcW w:w="1478" w:type="dxa"/>
          </w:tcPr>
          <w:p w14:paraId="53B0450B"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43BE52A" w14:textId="77777777" w:rsidTr="00BD2BE3">
        <w:tc>
          <w:tcPr>
            <w:tcW w:w="9275" w:type="dxa"/>
            <w:gridSpan w:val="3"/>
          </w:tcPr>
          <w:p w14:paraId="6BB31B9E"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1375EC7" w14:textId="77777777" w:rsidR="00BD2BE3" w:rsidRPr="009A4E3F" w:rsidRDefault="00BD2BE3" w:rsidP="00BD2BE3">
            <w:pPr>
              <w:jc w:val="left"/>
              <w:rPr>
                <w:rFonts w:asciiTheme="majorEastAsia" w:eastAsiaTheme="majorEastAsia" w:hAnsiTheme="majorEastAsia"/>
                <w:szCs w:val="21"/>
              </w:rPr>
            </w:pPr>
          </w:p>
        </w:tc>
      </w:tr>
      <w:tr w:rsidR="000501FD" w:rsidRPr="009A4E3F" w14:paraId="7E2AB3CB" w14:textId="77777777" w:rsidTr="004E37EF">
        <w:tc>
          <w:tcPr>
            <w:tcW w:w="9275" w:type="dxa"/>
            <w:gridSpan w:val="3"/>
          </w:tcPr>
          <w:p w14:paraId="18D3532D"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Ⅱ-２-(３)　職員の質の向上に向けた体制が確立されている。</w:t>
            </w:r>
          </w:p>
        </w:tc>
      </w:tr>
      <w:tr w:rsidR="000501FD" w:rsidRPr="009A4E3F" w14:paraId="3F33A894" w14:textId="77777777" w:rsidTr="00494676">
        <w:trPr>
          <w:trHeight w:val="391"/>
        </w:trPr>
        <w:tc>
          <w:tcPr>
            <w:tcW w:w="567" w:type="dxa"/>
          </w:tcPr>
          <w:p w14:paraId="474079C4"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17</w:t>
            </w:r>
          </w:p>
        </w:tc>
        <w:tc>
          <w:tcPr>
            <w:tcW w:w="7230" w:type="dxa"/>
          </w:tcPr>
          <w:p w14:paraId="0F8C3A55"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Ⅱ-２-(３)-①　職員一人ひとりの育成に向けた取組を行っている。</w:t>
            </w:r>
          </w:p>
        </w:tc>
        <w:tc>
          <w:tcPr>
            <w:tcW w:w="1478" w:type="dxa"/>
          </w:tcPr>
          <w:p w14:paraId="11A69876"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BEF85D9" w14:textId="77777777" w:rsidTr="00BD2BE3">
        <w:tc>
          <w:tcPr>
            <w:tcW w:w="9275" w:type="dxa"/>
            <w:gridSpan w:val="3"/>
          </w:tcPr>
          <w:p w14:paraId="3BD71B12"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6364B32" w14:textId="77777777" w:rsidR="00FB32B4" w:rsidRPr="009A4E3F" w:rsidRDefault="00FB32B4" w:rsidP="00BD2BE3">
            <w:pPr>
              <w:jc w:val="left"/>
              <w:rPr>
                <w:rFonts w:asciiTheme="majorEastAsia" w:eastAsiaTheme="majorEastAsia" w:hAnsiTheme="majorEastAsia"/>
                <w:szCs w:val="21"/>
              </w:rPr>
            </w:pPr>
          </w:p>
        </w:tc>
      </w:tr>
      <w:tr w:rsidR="000501FD" w:rsidRPr="009A4E3F" w14:paraId="6F6F5603" w14:textId="77777777" w:rsidTr="004E37EF">
        <w:tc>
          <w:tcPr>
            <w:tcW w:w="567" w:type="dxa"/>
          </w:tcPr>
          <w:p w14:paraId="1EEE90A7"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18</w:t>
            </w:r>
          </w:p>
        </w:tc>
        <w:tc>
          <w:tcPr>
            <w:tcW w:w="7230" w:type="dxa"/>
          </w:tcPr>
          <w:p w14:paraId="413020B3" w14:textId="77777777"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Ⅱ-２-(３)-②　職員の教育・研修に関する基本方針や計画が策定され、教育・研修が実施されている。</w:t>
            </w:r>
          </w:p>
        </w:tc>
        <w:tc>
          <w:tcPr>
            <w:tcW w:w="1478" w:type="dxa"/>
          </w:tcPr>
          <w:p w14:paraId="6E63382F"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53AE3C0" w14:textId="77777777" w:rsidTr="00BD2BE3">
        <w:tc>
          <w:tcPr>
            <w:tcW w:w="9275" w:type="dxa"/>
            <w:gridSpan w:val="3"/>
          </w:tcPr>
          <w:p w14:paraId="1D43A382"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6E473CA" w14:textId="77777777" w:rsidR="00FB32B4" w:rsidRPr="009A4E3F" w:rsidRDefault="00FB32B4" w:rsidP="00BD2BE3">
            <w:pPr>
              <w:jc w:val="left"/>
              <w:rPr>
                <w:rFonts w:asciiTheme="majorEastAsia" w:eastAsiaTheme="majorEastAsia" w:hAnsiTheme="majorEastAsia"/>
                <w:szCs w:val="21"/>
              </w:rPr>
            </w:pPr>
          </w:p>
        </w:tc>
      </w:tr>
      <w:tr w:rsidR="000501FD" w:rsidRPr="009A4E3F" w14:paraId="38EF6F0F" w14:textId="77777777" w:rsidTr="00494676">
        <w:trPr>
          <w:trHeight w:val="293"/>
        </w:trPr>
        <w:tc>
          <w:tcPr>
            <w:tcW w:w="567" w:type="dxa"/>
          </w:tcPr>
          <w:p w14:paraId="7F400EA5" w14:textId="77777777" w:rsidR="006952C6" w:rsidRPr="009A4E3F" w:rsidRDefault="00733D4C" w:rsidP="004E37EF">
            <w:pPr>
              <w:rPr>
                <w:rFonts w:asciiTheme="majorEastAsia" w:eastAsiaTheme="majorEastAsia" w:hAnsiTheme="majorEastAsia"/>
                <w:szCs w:val="21"/>
                <w:bdr w:val="single" w:sz="4" w:space="0" w:color="auto"/>
              </w:rPr>
            </w:pPr>
            <w:r w:rsidRPr="009A4E3F">
              <w:rPr>
                <w:rFonts w:asciiTheme="majorEastAsia" w:eastAsiaTheme="majorEastAsia" w:hAnsiTheme="majorEastAsia" w:hint="eastAsia"/>
                <w:szCs w:val="21"/>
                <w:bdr w:val="single" w:sz="4" w:space="0" w:color="auto"/>
              </w:rPr>
              <w:t>19</w:t>
            </w:r>
          </w:p>
        </w:tc>
        <w:tc>
          <w:tcPr>
            <w:tcW w:w="7230" w:type="dxa"/>
          </w:tcPr>
          <w:p w14:paraId="577EBE3C"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Ⅱ-２-(３)-③　職員一人ひとりの教育・研修の機会が確保されている。</w:t>
            </w:r>
          </w:p>
        </w:tc>
        <w:tc>
          <w:tcPr>
            <w:tcW w:w="1478" w:type="dxa"/>
          </w:tcPr>
          <w:p w14:paraId="3454EC06"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54B5C9F" w14:textId="77777777" w:rsidTr="00BD2BE3">
        <w:tc>
          <w:tcPr>
            <w:tcW w:w="9275" w:type="dxa"/>
            <w:gridSpan w:val="3"/>
          </w:tcPr>
          <w:p w14:paraId="548453DC"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3920EB6" w14:textId="77777777" w:rsidR="00BD2BE3" w:rsidRPr="009A4E3F" w:rsidRDefault="00BD2BE3" w:rsidP="00BD2BE3">
            <w:pPr>
              <w:jc w:val="left"/>
              <w:rPr>
                <w:rFonts w:asciiTheme="majorEastAsia" w:eastAsiaTheme="majorEastAsia" w:hAnsiTheme="majorEastAsia"/>
                <w:szCs w:val="21"/>
              </w:rPr>
            </w:pPr>
          </w:p>
        </w:tc>
      </w:tr>
      <w:tr w:rsidR="000501FD" w:rsidRPr="009A4E3F" w14:paraId="15731AB1" w14:textId="77777777" w:rsidTr="004E37EF">
        <w:tc>
          <w:tcPr>
            <w:tcW w:w="9275" w:type="dxa"/>
            <w:gridSpan w:val="3"/>
          </w:tcPr>
          <w:p w14:paraId="772D0704"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Ⅱ-２-(４)　実習生等の福祉サービスに関わる専門職の研修・育成が適切に行われている。</w:t>
            </w:r>
          </w:p>
        </w:tc>
      </w:tr>
      <w:tr w:rsidR="000501FD" w:rsidRPr="009A4E3F" w14:paraId="35234FED" w14:textId="77777777" w:rsidTr="004E37EF">
        <w:tc>
          <w:tcPr>
            <w:tcW w:w="567" w:type="dxa"/>
          </w:tcPr>
          <w:p w14:paraId="7BD3C40D" w14:textId="77777777" w:rsidR="006952C6" w:rsidRPr="009A4E3F" w:rsidRDefault="00014C14"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20</w:t>
            </w:r>
          </w:p>
        </w:tc>
        <w:tc>
          <w:tcPr>
            <w:tcW w:w="7230" w:type="dxa"/>
          </w:tcPr>
          <w:p w14:paraId="06151911" w14:textId="77777777"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Ⅱ-２-(４)-</w:t>
            </w:r>
            <w:r w:rsidR="00456D89">
              <w:rPr>
                <w:rFonts w:asciiTheme="majorEastAsia" w:eastAsiaTheme="majorEastAsia" w:hAnsiTheme="majorEastAsia" w:hint="eastAsia"/>
                <w:szCs w:val="21"/>
              </w:rPr>
              <w:t>①　実習生等の福祉サービスに関わる専門職の研修</w:t>
            </w:r>
            <w:r w:rsidRPr="009A4E3F">
              <w:rPr>
                <w:rFonts w:asciiTheme="majorEastAsia" w:eastAsiaTheme="majorEastAsia" w:hAnsiTheme="majorEastAsia" w:hint="eastAsia"/>
                <w:szCs w:val="21"/>
              </w:rPr>
              <w:t>・育成について体制を整備し、積極的な取組をしている。</w:t>
            </w:r>
          </w:p>
        </w:tc>
        <w:tc>
          <w:tcPr>
            <w:tcW w:w="1478" w:type="dxa"/>
          </w:tcPr>
          <w:p w14:paraId="726F5BD8"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4185333E" w14:textId="77777777" w:rsidTr="004E37EF">
        <w:tc>
          <w:tcPr>
            <w:tcW w:w="9275" w:type="dxa"/>
            <w:gridSpan w:val="3"/>
          </w:tcPr>
          <w:p w14:paraId="26BE04A6" w14:textId="77777777"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62C52E11" w14:textId="77777777" w:rsidR="004D55F4" w:rsidRPr="009A4E3F" w:rsidRDefault="004D55F4" w:rsidP="004E37EF">
            <w:pPr>
              <w:jc w:val="left"/>
              <w:rPr>
                <w:rFonts w:asciiTheme="majorEastAsia" w:eastAsiaTheme="majorEastAsia" w:hAnsiTheme="majorEastAsia"/>
                <w:szCs w:val="21"/>
              </w:rPr>
            </w:pPr>
          </w:p>
        </w:tc>
      </w:tr>
    </w:tbl>
    <w:p w14:paraId="2E0BAF09" w14:textId="77777777" w:rsidR="00014C14" w:rsidRPr="009A4E3F" w:rsidRDefault="00014C14" w:rsidP="006952C6">
      <w:pPr>
        <w:tabs>
          <w:tab w:val="left" w:pos="3210"/>
        </w:tabs>
        <w:rPr>
          <w:rFonts w:asciiTheme="majorEastAsia" w:eastAsiaTheme="majorEastAsia" w:hAnsiTheme="majorEastAsia"/>
          <w:b/>
          <w:szCs w:val="21"/>
        </w:rPr>
      </w:pPr>
    </w:p>
    <w:p w14:paraId="1146BA20" w14:textId="77777777" w:rsidR="00BA18E2" w:rsidRPr="007E2A20" w:rsidRDefault="00BA18E2" w:rsidP="00451CFD">
      <w:pPr>
        <w:widowControl/>
        <w:jc w:val="left"/>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Ⅱ-３　運営の透明性の確保</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00B6D9B5" w14:textId="77777777" w:rsidTr="004E37EF">
        <w:tc>
          <w:tcPr>
            <w:tcW w:w="7797" w:type="dxa"/>
            <w:gridSpan w:val="2"/>
          </w:tcPr>
          <w:p w14:paraId="615F0689" w14:textId="77777777" w:rsidR="00BA18E2" w:rsidRPr="009A4E3F" w:rsidRDefault="00BA18E2" w:rsidP="004E37EF">
            <w:pPr>
              <w:rPr>
                <w:rFonts w:asciiTheme="majorEastAsia" w:eastAsiaTheme="majorEastAsia" w:hAnsiTheme="majorEastAsia"/>
                <w:szCs w:val="21"/>
              </w:rPr>
            </w:pPr>
          </w:p>
        </w:tc>
        <w:tc>
          <w:tcPr>
            <w:tcW w:w="1478" w:type="dxa"/>
          </w:tcPr>
          <w:p w14:paraId="158A965B"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587C1BE5" w14:textId="77777777" w:rsidTr="004E37EF">
        <w:tc>
          <w:tcPr>
            <w:tcW w:w="9275" w:type="dxa"/>
            <w:gridSpan w:val="3"/>
          </w:tcPr>
          <w:p w14:paraId="01CAB486"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Ⅱ-３-(１)　運営の透明性を確保するための取組が行われている。</w:t>
            </w:r>
          </w:p>
        </w:tc>
      </w:tr>
      <w:tr w:rsidR="000501FD" w:rsidRPr="009A4E3F" w14:paraId="411633EB" w14:textId="77777777" w:rsidTr="004E37EF">
        <w:tc>
          <w:tcPr>
            <w:tcW w:w="567" w:type="dxa"/>
          </w:tcPr>
          <w:p w14:paraId="2C4713C4"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21</w:t>
            </w:r>
          </w:p>
        </w:tc>
        <w:tc>
          <w:tcPr>
            <w:tcW w:w="7230" w:type="dxa"/>
          </w:tcPr>
          <w:p w14:paraId="3DCE2331"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Ⅱ-３-(１)-①　運営の透明性を確保するための情報公開が行われている。</w:t>
            </w:r>
          </w:p>
        </w:tc>
        <w:tc>
          <w:tcPr>
            <w:tcW w:w="1478" w:type="dxa"/>
          </w:tcPr>
          <w:p w14:paraId="2828D23D"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7F8AD42" w14:textId="77777777" w:rsidTr="00BD2BE3">
        <w:tc>
          <w:tcPr>
            <w:tcW w:w="9275" w:type="dxa"/>
            <w:gridSpan w:val="3"/>
          </w:tcPr>
          <w:p w14:paraId="0BD29C56"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9C43A2E" w14:textId="77777777" w:rsidR="00FB32B4" w:rsidRPr="009A4E3F" w:rsidRDefault="00FB32B4" w:rsidP="00BD2BE3">
            <w:pPr>
              <w:jc w:val="left"/>
              <w:rPr>
                <w:rFonts w:asciiTheme="majorEastAsia" w:eastAsiaTheme="majorEastAsia" w:hAnsiTheme="majorEastAsia"/>
                <w:szCs w:val="21"/>
              </w:rPr>
            </w:pPr>
          </w:p>
        </w:tc>
      </w:tr>
      <w:tr w:rsidR="000501FD" w:rsidRPr="009A4E3F" w14:paraId="7C930E03" w14:textId="77777777" w:rsidTr="004E37EF">
        <w:tc>
          <w:tcPr>
            <w:tcW w:w="567" w:type="dxa"/>
          </w:tcPr>
          <w:p w14:paraId="4A1B9FCF"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22</w:t>
            </w:r>
          </w:p>
        </w:tc>
        <w:tc>
          <w:tcPr>
            <w:tcW w:w="7230" w:type="dxa"/>
          </w:tcPr>
          <w:p w14:paraId="20CE9215" w14:textId="77777777" w:rsidR="00BA18E2" w:rsidRPr="009A4E3F" w:rsidRDefault="00BA18E2"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Ⅱ-３-(１)-②　公正かつ透明性の高い適正な経営・運営のための取組が行われている。</w:t>
            </w:r>
          </w:p>
        </w:tc>
        <w:tc>
          <w:tcPr>
            <w:tcW w:w="1478" w:type="dxa"/>
          </w:tcPr>
          <w:p w14:paraId="2FC6E6DA"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6B60850F" w14:textId="77777777" w:rsidTr="004E37EF">
        <w:tc>
          <w:tcPr>
            <w:tcW w:w="9275" w:type="dxa"/>
            <w:gridSpan w:val="3"/>
          </w:tcPr>
          <w:p w14:paraId="308D7A9C" w14:textId="77777777" w:rsidR="00FB32B4"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3EA56D57" w14:textId="77777777" w:rsidR="004D55F4" w:rsidRPr="009A4E3F" w:rsidRDefault="004D55F4" w:rsidP="004E37EF">
            <w:pPr>
              <w:jc w:val="left"/>
              <w:rPr>
                <w:rFonts w:asciiTheme="majorEastAsia" w:eastAsiaTheme="majorEastAsia" w:hAnsiTheme="majorEastAsia"/>
                <w:szCs w:val="21"/>
              </w:rPr>
            </w:pPr>
          </w:p>
        </w:tc>
      </w:tr>
    </w:tbl>
    <w:p w14:paraId="70DD8436" w14:textId="77777777" w:rsidR="006952C6" w:rsidRPr="009A4E3F" w:rsidRDefault="006952C6" w:rsidP="008B1073">
      <w:pPr>
        <w:ind w:left="1520" w:hangingChars="724" w:hanging="1520"/>
        <w:rPr>
          <w:rFonts w:asciiTheme="majorEastAsia" w:eastAsiaTheme="majorEastAsia" w:hAnsiTheme="majorEastAsia"/>
          <w:szCs w:val="21"/>
        </w:rPr>
      </w:pPr>
    </w:p>
    <w:p w14:paraId="7D25FDE1" w14:textId="77777777" w:rsidR="00BA18E2" w:rsidRPr="007E2A20"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Ⅱ-４　地域との交流、地域貢献</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20148AC0" w14:textId="77777777" w:rsidTr="004E37EF">
        <w:tc>
          <w:tcPr>
            <w:tcW w:w="7797" w:type="dxa"/>
            <w:gridSpan w:val="2"/>
          </w:tcPr>
          <w:p w14:paraId="3589A117" w14:textId="77777777" w:rsidR="00BA18E2" w:rsidRPr="009A4E3F" w:rsidRDefault="00BA18E2" w:rsidP="004E37EF">
            <w:pPr>
              <w:rPr>
                <w:rFonts w:asciiTheme="majorEastAsia" w:eastAsiaTheme="majorEastAsia" w:hAnsiTheme="majorEastAsia"/>
                <w:sz w:val="18"/>
                <w:szCs w:val="21"/>
              </w:rPr>
            </w:pPr>
          </w:p>
        </w:tc>
        <w:tc>
          <w:tcPr>
            <w:tcW w:w="1478" w:type="dxa"/>
          </w:tcPr>
          <w:p w14:paraId="7BF5CF09" w14:textId="77777777"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749FA964" w14:textId="77777777" w:rsidTr="004E37EF">
        <w:tc>
          <w:tcPr>
            <w:tcW w:w="9275" w:type="dxa"/>
            <w:gridSpan w:val="3"/>
          </w:tcPr>
          <w:p w14:paraId="4F1BB29A"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Ⅱ-４-(１)　地域との関係が適切に確保されている。</w:t>
            </w:r>
          </w:p>
        </w:tc>
      </w:tr>
      <w:tr w:rsidR="000501FD" w:rsidRPr="009A4E3F" w14:paraId="463D3666" w14:textId="77777777" w:rsidTr="004E37EF">
        <w:tc>
          <w:tcPr>
            <w:tcW w:w="567" w:type="dxa"/>
          </w:tcPr>
          <w:p w14:paraId="2C324D4D"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23</w:t>
            </w:r>
          </w:p>
        </w:tc>
        <w:tc>
          <w:tcPr>
            <w:tcW w:w="7230" w:type="dxa"/>
          </w:tcPr>
          <w:p w14:paraId="20CC5313"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Ⅱ-４-(１)-①　利用者と地域との交流を広げるための取組を行っている。</w:t>
            </w:r>
          </w:p>
        </w:tc>
        <w:tc>
          <w:tcPr>
            <w:tcW w:w="1478" w:type="dxa"/>
          </w:tcPr>
          <w:p w14:paraId="599BBA0C"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028A7BA" w14:textId="77777777" w:rsidTr="00BD2BE3">
        <w:tc>
          <w:tcPr>
            <w:tcW w:w="9275" w:type="dxa"/>
            <w:gridSpan w:val="3"/>
          </w:tcPr>
          <w:p w14:paraId="355CD14E"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4D6668A" w14:textId="77777777" w:rsidR="00BD2BE3" w:rsidRPr="009A4E3F" w:rsidRDefault="00BD2BE3" w:rsidP="00BD2BE3">
            <w:pPr>
              <w:jc w:val="left"/>
              <w:rPr>
                <w:rFonts w:asciiTheme="majorEastAsia" w:eastAsiaTheme="majorEastAsia" w:hAnsiTheme="majorEastAsia"/>
                <w:szCs w:val="21"/>
              </w:rPr>
            </w:pPr>
          </w:p>
        </w:tc>
      </w:tr>
      <w:tr w:rsidR="000501FD" w:rsidRPr="009A4E3F" w14:paraId="2A9BBA54" w14:textId="77777777" w:rsidTr="004E37EF">
        <w:tc>
          <w:tcPr>
            <w:tcW w:w="567" w:type="dxa"/>
          </w:tcPr>
          <w:p w14:paraId="62B7847A"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24</w:t>
            </w:r>
          </w:p>
        </w:tc>
        <w:tc>
          <w:tcPr>
            <w:tcW w:w="7230" w:type="dxa"/>
          </w:tcPr>
          <w:p w14:paraId="35622A8A" w14:textId="77777777" w:rsidR="00BA18E2" w:rsidRPr="009A4E3F" w:rsidRDefault="00BA18E2"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Ⅱ-４-(１)-②　ボランティア等の受入れに対する基本姿勢を明確にし体制を確立している。</w:t>
            </w:r>
          </w:p>
        </w:tc>
        <w:tc>
          <w:tcPr>
            <w:tcW w:w="1478" w:type="dxa"/>
          </w:tcPr>
          <w:p w14:paraId="1206D165"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6F5AB84" w14:textId="77777777" w:rsidTr="00BD2BE3">
        <w:tc>
          <w:tcPr>
            <w:tcW w:w="9275" w:type="dxa"/>
            <w:gridSpan w:val="3"/>
          </w:tcPr>
          <w:p w14:paraId="3347E98E"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8D7B989" w14:textId="77777777" w:rsidR="00BD2BE3" w:rsidRPr="009A4E3F" w:rsidRDefault="00BD2BE3" w:rsidP="00BD2BE3">
            <w:pPr>
              <w:jc w:val="left"/>
              <w:rPr>
                <w:rFonts w:asciiTheme="majorEastAsia" w:eastAsiaTheme="majorEastAsia" w:hAnsiTheme="majorEastAsia"/>
                <w:szCs w:val="21"/>
              </w:rPr>
            </w:pPr>
          </w:p>
        </w:tc>
      </w:tr>
      <w:tr w:rsidR="000501FD" w:rsidRPr="009A4E3F" w14:paraId="65FA60DA" w14:textId="77777777" w:rsidTr="004E37EF">
        <w:tc>
          <w:tcPr>
            <w:tcW w:w="9275" w:type="dxa"/>
            <w:gridSpan w:val="3"/>
          </w:tcPr>
          <w:p w14:paraId="09C1AC44" w14:textId="77777777" w:rsidR="00BA18E2" w:rsidRPr="009A4E3F" w:rsidRDefault="00BA18E2"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Ⅱ-４-(２)　関係機関との連携が確保されている。</w:t>
            </w:r>
          </w:p>
        </w:tc>
      </w:tr>
      <w:tr w:rsidR="000501FD" w:rsidRPr="009A4E3F" w14:paraId="46D6E893" w14:textId="77777777" w:rsidTr="004E37EF">
        <w:tc>
          <w:tcPr>
            <w:tcW w:w="567" w:type="dxa"/>
          </w:tcPr>
          <w:p w14:paraId="51627538"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25</w:t>
            </w:r>
          </w:p>
        </w:tc>
        <w:tc>
          <w:tcPr>
            <w:tcW w:w="7230" w:type="dxa"/>
          </w:tcPr>
          <w:p w14:paraId="4937C002" w14:textId="77777777" w:rsidR="00BA18E2" w:rsidRPr="009A4E3F" w:rsidRDefault="00BA18E2"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Ⅱ-４-(２)-①　福祉施設・事業所として必要な社会資源を明確にし、関係機関等との連携が適切に行われている。</w:t>
            </w:r>
          </w:p>
        </w:tc>
        <w:tc>
          <w:tcPr>
            <w:tcW w:w="1478" w:type="dxa"/>
          </w:tcPr>
          <w:p w14:paraId="7ACDDE52"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3B5577D" w14:textId="77777777" w:rsidTr="00BD2BE3">
        <w:tc>
          <w:tcPr>
            <w:tcW w:w="9275" w:type="dxa"/>
            <w:gridSpan w:val="3"/>
          </w:tcPr>
          <w:p w14:paraId="3DA521C0"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30C8E22" w14:textId="77777777" w:rsidR="00BD2BE3" w:rsidRPr="009A4E3F" w:rsidRDefault="00BD2BE3" w:rsidP="00BD2BE3">
            <w:pPr>
              <w:jc w:val="left"/>
              <w:rPr>
                <w:rFonts w:asciiTheme="majorEastAsia" w:eastAsiaTheme="majorEastAsia" w:hAnsiTheme="majorEastAsia"/>
                <w:szCs w:val="21"/>
              </w:rPr>
            </w:pPr>
          </w:p>
        </w:tc>
      </w:tr>
      <w:tr w:rsidR="000501FD" w:rsidRPr="009A4E3F" w14:paraId="67AEE26B" w14:textId="77777777" w:rsidTr="004E37EF">
        <w:tc>
          <w:tcPr>
            <w:tcW w:w="9275" w:type="dxa"/>
            <w:gridSpan w:val="3"/>
          </w:tcPr>
          <w:p w14:paraId="2EEA258A"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Ⅱ-４-(３)　地域の福祉向上のための取組を行っている。</w:t>
            </w:r>
          </w:p>
        </w:tc>
      </w:tr>
      <w:tr w:rsidR="000501FD" w:rsidRPr="009A4E3F" w14:paraId="54DC86EA" w14:textId="77777777" w:rsidTr="00494676">
        <w:trPr>
          <w:trHeight w:val="357"/>
        </w:trPr>
        <w:tc>
          <w:tcPr>
            <w:tcW w:w="567" w:type="dxa"/>
          </w:tcPr>
          <w:p w14:paraId="3B31010E"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26</w:t>
            </w:r>
          </w:p>
        </w:tc>
        <w:tc>
          <w:tcPr>
            <w:tcW w:w="7230" w:type="dxa"/>
          </w:tcPr>
          <w:p w14:paraId="62025C49"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 xml:space="preserve">Ⅱ-４-(３)-①　</w:t>
            </w:r>
            <w:r w:rsidR="00180268">
              <w:rPr>
                <w:rFonts w:asciiTheme="majorEastAsia" w:eastAsiaTheme="majorEastAsia" w:hAnsiTheme="majorEastAsia" w:hint="eastAsia"/>
                <w:szCs w:val="21"/>
              </w:rPr>
              <w:t>地域の福祉ニーズ等を把握するための取組が行われている。</w:t>
            </w:r>
          </w:p>
        </w:tc>
        <w:tc>
          <w:tcPr>
            <w:tcW w:w="1478" w:type="dxa"/>
          </w:tcPr>
          <w:p w14:paraId="0F9B536F"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6311EF9" w14:textId="77777777" w:rsidTr="00BD2BE3">
        <w:tc>
          <w:tcPr>
            <w:tcW w:w="9275" w:type="dxa"/>
            <w:gridSpan w:val="3"/>
          </w:tcPr>
          <w:p w14:paraId="2B30A4B0"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42ABA13" w14:textId="77777777" w:rsidR="00BD2BE3" w:rsidRPr="009A4E3F" w:rsidRDefault="00BD2BE3" w:rsidP="00BD2BE3">
            <w:pPr>
              <w:jc w:val="left"/>
              <w:rPr>
                <w:rFonts w:asciiTheme="majorEastAsia" w:eastAsiaTheme="majorEastAsia" w:hAnsiTheme="majorEastAsia"/>
                <w:szCs w:val="21"/>
              </w:rPr>
            </w:pPr>
          </w:p>
        </w:tc>
      </w:tr>
      <w:tr w:rsidR="000501FD" w:rsidRPr="009A4E3F" w14:paraId="07DAB1A0" w14:textId="77777777" w:rsidTr="004E37EF">
        <w:tc>
          <w:tcPr>
            <w:tcW w:w="567" w:type="dxa"/>
          </w:tcPr>
          <w:p w14:paraId="557E3FE0"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27</w:t>
            </w:r>
          </w:p>
        </w:tc>
        <w:tc>
          <w:tcPr>
            <w:tcW w:w="7230" w:type="dxa"/>
          </w:tcPr>
          <w:p w14:paraId="6765534F" w14:textId="77777777"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Ⅱ-４-(３)-②　地域の福祉ニーズ</w:t>
            </w:r>
            <w:r w:rsidR="006B64DE">
              <w:rPr>
                <w:rFonts w:asciiTheme="majorEastAsia" w:eastAsiaTheme="majorEastAsia" w:hAnsiTheme="majorEastAsia" w:hint="eastAsia"/>
                <w:szCs w:val="21"/>
              </w:rPr>
              <w:t>等</w:t>
            </w:r>
            <w:r w:rsidRPr="009A4E3F">
              <w:rPr>
                <w:rFonts w:asciiTheme="majorEastAsia" w:eastAsiaTheme="majorEastAsia" w:hAnsiTheme="majorEastAsia" w:hint="eastAsia"/>
                <w:szCs w:val="21"/>
              </w:rPr>
              <w:t>にもとづく公益的な事業・活動が行われている。</w:t>
            </w:r>
          </w:p>
        </w:tc>
        <w:tc>
          <w:tcPr>
            <w:tcW w:w="1478" w:type="dxa"/>
          </w:tcPr>
          <w:p w14:paraId="3539DCDC"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572187A2" w14:textId="77777777" w:rsidTr="004E37EF">
        <w:tc>
          <w:tcPr>
            <w:tcW w:w="9275" w:type="dxa"/>
            <w:gridSpan w:val="3"/>
          </w:tcPr>
          <w:p w14:paraId="6BDD0876" w14:textId="77777777" w:rsidR="00BA18E2"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199A7FB2" w14:textId="77777777" w:rsidR="00FB32B4" w:rsidRPr="009A4E3F" w:rsidRDefault="00FB32B4" w:rsidP="004E37EF">
            <w:pPr>
              <w:jc w:val="left"/>
              <w:rPr>
                <w:rFonts w:asciiTheme="majorEastAsia" w:eastAsiaTheme="majorEastAsia" w:hAnsiTheme="majorEastAsia"/>
                <w:szCs w:val="21"/>
              </w:rPr>
            </w:pPr>
          </w:p>
        </w:tc>
      </w:tr>
    </w:tbl>
    <w:p w14:paraId="3C5D45FE" w14:textId="77777777" w:rsidR="008B5945" w:rsidRDefault="008B5945" w:rsidP="006442E2">
      <w:pPr>
        <w:tabs>
          <w:tab w:val="left" w:pos="3210"/>
        </w:tabs>
        <w:rPr>
          <w:rFonts w:asciiTheme="majorEastAsia" w:eastAsiaTheme="majorEastAsia" w:hAnsiTheme="majorEastAsia"/>
          <w:b/>
          <w:szCs w:val="21"/>
        </w:rPr>
      </w:pPr>
    </w:p>
    <w:p w14:paraId="6152E994" w14:textId="77777777" w:rsidR="007E2A20" w:rsidRPr="009A4E3F" w:rsidRDefault="007E2A20" w:rsidP="006442E2">
      <w:pPr>
        <w:tabs>
          <w:tab w:val="left" w:pos="3210"/>
        </w:tabs>
        <w:rPr>
          <w:rFonts w:asciiTheme="majorEastAsia" w:eastAsiaTheme="majorEastAsia" w:hAnsiTheme="majorEastAsia"/>
          <w:b/>
          <w:szCs w:val="21"/>
        </w:rPr>
      </w:pPr>
    </w:p>
    <w:p w14:paraId="44D7B778" w14:textId="77777777" w:rsidR="00BA18E2" w:rsidRPr="007E2A20" w:rsidRDefault="00BA18E2" w:rsidP="00451CFD">
      <w:pPr>
        <w:widowControl/>
        <w:jc w:val="left"/>
        <w:rPr>
          <w:rFonts w:asciiTheme="majorEastAsia" w:eastAsiaTheme="majorEastAsia" w:hAnsiTheme="majorEastAsia"/>
          <w:b/>
          <w:sz w:val="28"/>
          <w:szCs w:val="21"/>
        </w:rPr>
      </w:pPr>
      <w:r w:rsidRPr="007E2A20">
        <w:rPr>
          <w:rFonts w:asciiTheme="majorEastAsia" w:eastAsiaTheme="majorEastAsia" w:hAnsiTheme="majorEastAsia" w:hint="eastAsia"/>
          <w:b/>
          <w:sz w:val="28"/>
          <w:szCs w:val="21"/>
        </w:rPr>
        <w:t>Ⅲ　適切な福祉サービスの実施</w:t>
      </w:r>
      <w:r w:rsidR="008B5945" w:rsidRPr="007E2A20">
        <w:rPr>
          <w:rFonts w:asciiTheme="majorEastAsia" w:eastAsiaTheme="majorEastAsia" w:hAnsiTheme="majorEastAsia" w:hint="eastAsia"/>
          <w:b/>
          <w:sz w:val="28"/>
          <w:szCs w:val="21"/>
        </w:rPr>
        <w:t xml:space="preserve">　　　　　　　　　　　　　　　　　　</w:t>
      </w:r>
      <w:r w:rsidR="008B1073" w:rsidRPr="007E2A20">
        <w:rPr>
          <w:rFonts w:asciiTheme="majorEastAsia" w:eastAsiaTheme="majorEastAsia" w:hAnsiTheme="majorEastAsia" w:hint="eastAsia"/>
          <w:b/>
          <w:sz w:val="28"/>
          <w:szCs w:val="21"/>
        </w:rPr>
        <w:t xml:space="preserve">　　　　　</w:t>
      </w:r>
      <w:r w:rsidR="004D55F4" w:rsidRPr="007E2A20">
        <w:rPr>
          <w:rFonts w:asciiTheme="majorEastAsia" w:eastAsiaTheme="majorEastAsia" w:hAnsiTheme="majorEastAsia" w:hint="eastAsia"/>
          <w:b/>
          <w:sz w:val="28"/>
          <w:szCs w:val="21"/>
        </w:rPr>
        <w:t xml:space="preserve">　　　　　　</w:t>
      </w:r>
    </w:p>
    <w:p w14:paraId="22A6553B" w14:textId="77777777" w:rsidR="00BA18E2" w:rsidRPr="007E2A20"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Ⅲ-１　利用者本位の福祉サービス</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44D492BF" w14:textId="77777777" w:rsidTr="004E37EF">
        <w:tc>
          <w:tcPr>
            <w:tcW w:w="7797" w:type="dxa"/>
            <w:gridSpan w:val="2"/>
          </w:tcPr>
          <w:p w14:paraId="62207BB8" w14:textId="77777777" w:rsidR="00BA18E2" w:rsidRPr="009A4E3F" w:rsidRDefault="00BA18E2" w:rsidP="004E37EF">
            <w:pPr>
              <w:rPr>
                <w:rFonts w:asciiTheme="majorEastAsia" w:eastAsiaTheme="majorEastAsia" w:hAnsiTheme="majorEastAsia"/>
                <w:sz w:val="18"/>
                <w:szCs w:val="21"/>
              </w:rPr>
            </w:pPr>
          </w:p>
        </w:tc>
        <w:tc>
          <w:tcPr>
            <w:tcW w:w="1478" w:type="dxa"/>
          </w:tcPr>
          <w:p w14:paraId="13372008" w14:textId="77777777"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0868A9C8" w14:textId="77777777" w:rsidTr="004E37EF">
        <w:tc>
          <w:tcPr>
            <w:tcW w:w="9275" w:type="dxa"/>
            <w:gridSpan w:val="3"/>
          </w:tcPr>
          <w:p w14:paraId="2A0E79F0"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Ⅲ-１-(１)　利用者を尊重する姿勢が明示されている。</w:t>
            </w:r>
          </w:p>
        </w:tc>
      </w:tr>
      <w:tr w:rsidR="000501FD" w:rsidRPr="009A4E3F" w14:paraId="4F0DA14D" w14:textId="77777777" w:rsidTr="004E37EF">
        <w:tc>
          <w:tcPr>
            <w:tcW w:w="567" w:type="dxa"/>
          </w:tcPr>
          <w:p w14:paraId="32461CF9"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28</w:t>
            </w:r>
          </w:p>
        </w:tc>
        <w:tc>
          <w:tcPr>
            <w:tcW w:w="7230" w:type="dxa"/>
          </w:tcPr>
          <w:p w14:paraId="46D24297" w14:textId="77777777"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Ⅲ-１-(１)-①　利用者を尊重した福祉サービス提供について共通の理解をもつための取組を行っている。</w:t>
            </w:r>
          </w:p>
        </w:tc>
        <w:tc>
          <w:tcPr>
            <w:tcW w:w="1478" w:type="dxa"/>
          </w:tcPr>
          <w:p w14:paraId="0B51754C"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80EECF8" w14:textId="77777777" w:rsidTr="00BD2BE3">
        <w:tc>
          <w:tcPr>
            <w:tcW w:w="9275" w:type="dxa"/>
            <w:gridSpan w:val="3"/>
          </w:tcPr>
          <w:p w14:paraId="58F1E5C1"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30814B3" w14:textId="77777777" w:rsidR="00BD2BE3" w:rsidRPr="009A4E3F" w:rsidRDefault="00BD2BE3" w:rsidP="00BD2BE3">
            <w:pPr>
              <w:jc w:val="left"/>
              <w:rPr>
                <w:rFonts w:asciiTheme="majorEastAsia" w:eastAsiaTheme="majorEastAsia" w:hAnsiTheme="majorEastAsia"/>
                <w:szCs w:val="21"/>
              </w:rPr>
            </w:pPr>
          </w:p>
        </w:tc>
      </w:tr>
      <w:tr w:rsidR="000501FD" w:rsidRPr="009A4E3F" w14:paraId="06143A68" w14:textId="77777777" w:rsidTr="004E37EF">
        <w:tc>
          <w:tcPr>
            <w:tcW w:w="567" w:type="dxa"/>
          </w:tcPr>
          <w:p w14:paraId="6FA5CD0B" w14:textId="77777777" w:rsidR="00BA18E2" w:rsidRPr="009A4E3F" w:rsidRDefault="000501FD"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29</w:t>
            </w:r>
          </w:p>
        </w:tc>
        <w:tc>
          <w:tcPr>
            <w:tcW w:w="7230" w:type="dxa"/>
          </w:tcPr>
          <w:p w14:paraId="46B80F04" w14:textId="77777777" w:rsidR="00BA18E2" w:rsidRPr="009A4E3F" w:rsidRDefault="00BA18E2" w:rsidP="00180268">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Ⅲ-１-(１)-②　利用者のプライバシー保護に配慮した福祉サービス提供が行われている。</w:t>
            </w:r>
          </w:p>
        </w:tc>
        <w:tc>
          <w:tcPr>
            <w:tcW w:w="1478" w:type="dxa"/>
          </w:tcPr>
          <w:p w14:paraId="1E24D536"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4BCAECD" w14:textId="77777777" w:rsidTr="00BD2BE3">
        <w:tc>
          <w:tcPr>
            <w:tcW w:w="9275" w:type="dxa"/>
            <w:gridSpan w:val="3"/>
          </w:tcPr>
          <w:p w14:paraId="51116DB0"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4A9E4D6" w14:textId="77777777" w:rsidR="00BD2BE3" w:rsidRPr="009A4E3F" w:rsidRDefault="00BD2BE3" w:rsidP="00BD2BE3">
            <w:pPr>
              <w:jc w:val="left"/>
              <w:rPr>
                <w:rFonts w:asciiTheme="majorEastAsia" w:eastAsiaTheme="majorEastAsia" w:hAnsiTheme="majorEastAsia"/>
                <w:szCs w:val="21"/>
              </w:rPr>
            </w:pPr>
          </w:p>
        </w:tc>
      </w:tr>
      <w:tr w:rsidR="000501FD" w:rsidRPr="009A4E3F" w14:paraId="6306525A" w14:textId="77777777" w:rsidTr="004E37EF">
        <w:tc>
          <w:tcPr>
            <w:tcW w:w="9275" w:type="dxa"/>
            <w:gridSpan w:val="3"/>
          </w:tcPr>
          <w:p w14:paraId="758AA5C4"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Ⅲ-１-(２)　福祉サービスの提供に関する説明と同意（自己決定）が適切に行われている。</w:t>
            </w:r>
          </w:p>
        </w:tc>
      </w:tr>
      <w:tr w:rsidR="000501FD" w:rsidRPr="009A4E3F" w14:paraId="3377FB7A" w14:textId="77777777" w:rsidTr="004E37EF">
        <w:tc>
          <w:tcPr>
            <w:tcW w:w="567" w:type="dxa"/>
          </w:tcPr>
          <w:p w14:paraId="0492342B"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30</w:t>
            </w:r>
          </w:p>
        </w:tc>
        <w:tc>
          <w:tcPr>
            <w:tcW w:w="7230" w:type="dxa"/>
          </w:tcPr>
          <w:p w14:paraId="77E8178E" w14:textId="77777777"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Ⅲ-１-(２)-①　利用希望者に対して福祉サービス選択に必要な情報を積極的に提供している。</w:t>
            </w:r>
          </w:p>
        </w:tc>
        <w:tc>
          <w:tcPr>
            <w:tcW w:w="1478" w:type="dxa"/>
          </w:tcPr>
          <w:p w14:paraId="1DDC9CCC"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63D7E4B" w14:textId="77777777" w:rsidTr="00BD2BE3">
        <w:tc>
          <w:tcPr>
            <w:tcW w:w="9275" w:type="dxa"/>
            <w:gridSpan w:val="3"/>
          </w:tcPr>
          <w:p w14:paraId="1CF74818"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5959337" w14:textId="77777777" w:rsidR="00FB32B4" w:rsidRPr="009A4E3F" w:rsidRDefault="00FB32B4" w:rsidP="00BD2BE3">
            <w:pPr>
              <w:jc w:val="left"/>
              <w:rPr>
                <w:rFonts w:asciiTheme="majorEastAsia" w:eastAsiaTheme="majorEastAsia" w:hAnsiTheme="majorEastAsia"/>
                <w:szCs w:val="21"/>
              </w:rPr>
            </w:pPr>
          </w:p>
        </w:tc>
      </w:tr>
      <w:tr w:rsidR="000501FD" w:rsidRPr="009A4E3F" w14:paraId="1B697290" w14:textId="77777777" w:rsidTr="004E37EF">
        <w:tc>
          <w:tcPr>
            <w:tcW w:w="567" w:type="dxa"/>
          </w:tcPr>
          <w:p w14:paraId="6022F0DD"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31</w:t>
            </w:r>
            <w:r w:rsidRPr="009A4E3F">
              <w:rPr>
                <w:rFonts w:asciiTheme="majorEastAsia" w:eastAsiaTheme="majorEastAsia" w:hAnsiTheme="majorEastAsia" w:hint="eastAsia"/>
                <w:szCs w:val="21"/>
              </w:rPr>
              <w:t xml:space="preserve">　</w:t>
            </w:r>
          </w:p>
        </w:tc>
        <w:tc>
          <w:tcPr>
            <w:tcW w:w="7230" w:type="dxa"/>
          </w:tcPr>
          <w:p w14:paraId="377F4486" w14:textId="77777777"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Ⅲ-１-(２)-②　福祉サービスの開始・変更にあたり利用者等にわかりやすく説明している。</w:t>
            </w:r>
          </w:p>
        </w:tc>
        <w:tc>
          <w:tcPr>
            <w:tcW w:w="1478" w:type="dxa"/>
          </w:tcPr>
          <w:p w14:paraId="28749449"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4B0A82C" w14:textId="77777777" w:rsidTr="00BD2BE3">
        <w:tc>
          <w:tcPr>
            <w:tcW w:w="9275" w:type="dxa"/>
            <w:gridSpan w:val="3"/>
          </w:tcPr>
          <w:p w14:paraId="375CC113"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C67C9AB" w14:textId="77777777" w:rsidR="00FB32B4" w:rsidRPr="009A4E3F" w:rsidRDefault="00FB32B4" w:rsidP="00BD2BE3">
            <w:pPr>
              <w:jc w:val="left"/>
              <w:rPr>
                <w:rFonts w:asciiTheme="majorEastAsia" w:eastAsiaTheme="majorEastAsia" w:hAnsiTheme="majorEastAsia"/>
                <w:szCs w:val="21"/>
              </w:rPr>
            </w:pPr>
          </w:p>
        </w:tc>
      </w:tr>
      <w:tr w:rsidR="000501FD" w:rsidRPr="009A4E3F" w14:paraId="521BF4C2" w14:textId="77777777" w:rsidTr="004E37EF">
        <w:tc>
          <w:tcPr>
            <w:tcW w:w="567" w:type="dxa"/>
          </w:tcPr>
          <w:p w14:paraId="78306DFB"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32</w:t>
            </w:r>
          </w:p>
        </w:tc>
        <w:tc>
          <w:tcPr>
            <w:tcW w:w="7230" w:type="dxa"/>
          </w:tcPr>
          <w:p w14:paraId="74F839C1" w14:textId="77777777"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Ⅲ-１-(２)-③　福祉施設・事業所の変更や家庭への移行等にあたり福祉サービスの継続性に配慮した対応を行っている。</w:t>
            </w:r>
          </w:p>
        </w:tc>
        <w:tc>
          <w:tcPr>
            <w:tcW w:w="1478" w:type="dxa"/>
          </w:tcPr>
          <w:p w14:paraId="71CC9FD0"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4ED7F8B" w14:textId="77777777" w:rsidTr="00BD2BE3">
        <w:tc>
          <w:tcPr>
            <w:tcW w:w="9275" w:type="dxa"/>
            <w:gridSpan w:val="3"/>
          </w:tcPr>
          <w:p w14:paraId="15899C9B"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B49AFE3" w14:textId="77777777" w:rsidR="00BD2BE3" w:rsidRPr="009A4E3F" w:rsidRDefault="00BD2BE3" w:rsidP="00BD2BE3">
            <w:pPr>
              <w:jc w:val="left"/>
              <w:rPr>
                <w:rFonts w:asciiTheme="majorEastAsia" w:eastAsiaTheme="majorEastAsia" w:hAnsiTheme="majorEastAsia"/>
                <w:szCs w:val="21"/>
              </w:rPr>
            </w:pPr>
          </w:p>
        </w:tc>
      </w:tr>
      <w:tr w:rsidR="000501FD" w:rsidRPr="009A4E3F" w14:paraId="185DB058" w14:textId="77777777" w:rsidTr="004E37EF">
        <w:tc>
          <w:tcPr>
            <w:tcW w:w="9275" w:type="dxa"/>
            <w:gridSpan w:val="3"/>
          </w:tcPr>
          <w:p w14:paraId="1642B670"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Ⅲ-１-(３)　利用者満足の向上に努めている。</w:t>
            </w:r>
          </w:p>
        </w:tc>
      </w:tr>
      <w:tr w:rsidR="000501FD" w:rsidRPr="009A4E3F" w14:paraId="21FF1636" w14:textId="77777777" w:rsidTr="004E37EF">
        <w:tc>
          <w:tcPr>
            <w:tcW w:w="567" w:type="dxa"/>
          </w:tcPr>
          <w:p w14:paraId="5D42E8A6"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33</w:t>
            </w:r>
          </w:p>
        </w:tc>
        <w:tc>
          <w:tcPr>
            <w:tcW w:w="7230" w:type="dxa"/>
          </w:tcPr>
          <w:p w14:paraId="6AE4097C" w14:textId="77777777" w:rsidR="00BA18E2" w:rsidRPr="009A4E3F" w:rsidRDefault="008C0B95"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Ⅲ-１-(３)-①　利用者満足の向上を目的とする仕組みを整備し、取組を行っている。</w:t>
            </w:r>
          </w:p>
        </w:tc>
        <w:tc>
          <w:tcPr>
            <w:tcW w:w="1478" w:type="dxa"/>
          </w:tcPr>
          <w:p w14:paraId="494CCA70"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550BA17" w14:textId="77777777" w:rsidTr="00BD2BE3">
        <w:tc>
          <w:tcPr>
            <w:tcW w:w="9275" w:type="dxa"/>
            <w:gridSpan w:val="3"/>
          </w:tcPr>
          <w:p w14:paraId="5203E231"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A096410" w14:textId="77777777" w:rsidR="00BD2BE3" w:rsidRPr="009A4E3F" w:rsidRDefault="00BD2BE3" w:rsidP="00BD2BE3">
            <w:pPr>
              <w:jc w:val="left"/>
              <w:rPr>
                <w:rFonts w:asciiTheme="majorEastAsia" w:eastAsiaTheme="majorEastAsia" w:hAnsiTheme="majorEastAsia"/>
                <w:szCs w:val="21"/>
              </w:rPr>
            </w:pPr>
          </w:p>
        </w:tc>
      </w:tr>
      <w:tr w:rsidR="000501FD" w:rsidRPr="009A4E3F" w14:paraId="36CDF7E8" w14:textId="77777777" w:rsidTr="004E37EF">
        <w:tc>
          <w:tcPr>
            <w:tcW w:w="9275" w:type="dxa"/>
            <w:gridSpan w:val="3"/>
          </w:tcPr>
          <w:p w14:paraId="14FFDD00" w14:textId="77777777" w:rsidR="00BA18E2"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Ⅲ-１-(４)　利用者が意見等を述べやすい体制が確保されている。</w:t>
            </w:r>
          </w:p>
        </w:tc>
      </w:tr>
      <w:tr w:rsidR="000501FD" w:rsidRPr="009A4E3F" w14:paraId="670132DD" w14:textId="77777777" w:rsidTr="004E37EF">
        <w:tc>
          <w:tcPr>
            <w:tcW w:w="567" w:type="dxa"/>
          </w:tcPr>
          <w:p w14:paraId="16AC4DE2"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34</w:t>
            </w:r>
          </w:p>
        </w:tc>
        <w:tc>
          <w:tcPr>
            <w:tcW w:w="7230" w:type="dxa"/>
          </w:tcPr>
          <w:p w14:paraId="6B349F55" w14:textId="77777777" w:rsidR="00BA18E2"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Ⅲ-１-(４)-①　苦情解決の仕組みが確立しており、周知・機能している。</w:t>
            </w:r>
          </w:p>
        </w:tc>
        <w:tc>
          <w:tcPr>
            <w:tcW w:w="1478" w:type="dxa"/>
          </w:tcPr>
          <w:p w14:paraId="5CD15D9D"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14FA54E" w14:textId="77777777" w:rsidTr="00BD2BE3">
        <w:tc>
          <w:tcPr>
            <w:tcW w:w="9275" w:type="dxa"/>
            <w:gridSpan w:val="3"/>
          </w:tcPr>
          <w:p w14:paraId="34093887"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0CA70A0" w14:textId="77777777" w:rsidR="00FB32B4" w:rsidRPr="009A4E3F" w:rsidRDefault="00FB32B4" w:rsidP="00BD2BE3">
            <w:pPr>
              <w:jc w:val="left"/>
              <w:rPr>
                <w:rFonts w:asciiTheme="majorEastAsia" w:eastAsiaTheme="majorEastAsia" w:hAnsiTheme="majorEastAsia"/>
                <w:szCs w:val="21"/>
              </w:rPr>
            </w:pPr>
          </w:p>
        </w:tc>
      </w:tr>
      <w:tr w:rsidR="00E61143" w:rsidRPr="009A4E3F" w14:paraId="28538B4C" w14:textId="77777777" w:rsidTr="004E37EF">
        <w:tc>
          <w:tcPr>
            <w:tcW w:w="567" w:type="dxa"/>
          </w:tcPr>
          <w:p w14:paraId="778592D9"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35</w:t>
            </w:r>
          </w:p>
        </w:tc>
        <w:tc>
          <w:tcPr>
            <w:tcW w:w="7230" w:type="dxa"/>
          </w:tcPr>
          <w:p w14:paraId="5A5F9627" w14:textId="77777777"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Ⅲ-１-(４)-②　利用者が相談や意見を述べやすい環境を整備し、利用者等に周知している。</w:t>
            </w:r>
          </w:p>
        </w:tc>
        <w:tc>
          <w:tcPr>
            <w:tcW w:w="1478" w:type="dxa"/>
          </w:tcPr>
          <w:p w14:paraId="201031CF"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1307F30" w14:textId="77777777" w:rsidTr="00BD2BE3">
        <w:tc>
          <w:tcPr>
            <w:tcW w:w="9275" w:type="dxa"/>
            <w:gridSpan w:val="3"/>
          </w:tcPr>
          <w:p w14:paraId="2813A5D2"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4CD4082" w14:textId="77777777" w:rsidR="00FB32B4" w:rsidRPr="009A4E3F" w:rsidRDefault="00FB32B4" w:rsidP="00BD2BE3">
            <w:pPr>
              <w:jc w:val="left"/>
              <w:rPr>
                <w:rFonts w:asciiTheme="majorEastAsia" w:eastAsiaTheme="majorEastAsia" w:hAnsiTheme="majorEastAsia"/>
                <w:szCs w:val="21"/>
              </w:rPr>
            </w:pPr>
          </w:p>
        </w:tc>
      </w:tr>
      <w:tr w:rsidR="00E61143" w:rsidRPr="009A4E3F" w14:paraId="782230D4" w14:textId="77777777" w:rsidTr="004E37EF">
        <w:tc>
          <w:tcPr>
            <w:tcW w:w="567" w:type="dxa"/>
          </w:tcPr>
          <w:p w14:paraId="5C8C249C"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36</w:t>
            </w:r>
          </w:p>
        </w:tc>
        <w:tc>
          <w:tcPr>
            <w:tcW w:w="7230" w:type="dxa"/>
          </w:tcPr>
          <w:p w14:paraId="07655C27" w14:textId="77777777"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Ⅲ-１-(４)-③　利用者からの相談や意見に対して、組織的かつ迅速に対応している。</w:t>
            </w:r>
          </w:p>
        </w:tc>
        <w:tc>
          <w:tcPr>
            <w:tcW w:w="1478" w:type="dxa"/>
          </w:tcPr>
          <w:p w14:paraId="568CF1B9"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49128FF" w14:textId="77777777" w:rsidTr="00BD2BE3">
        <w:tc>
          <w:tcPr>
            <w:tcW w:w="9275" w:type="dxa"/>
            <w:gridSpan w:val="3"/>
          </w:tcPr>
          <w:p w14:paraId="52B82110"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CD939F3" w14:textId="77777777" w:rsidR="00BD2BE3" w:rsidRPr="009A4E3F" w:rsidRDefault="00BD2BE3" w:rsidP="00BD2BE3">
            <w:pPr>
              <w:jc w:val="left"/>
              <w:rPr>
                <w:rFonts w:asciiTheme="majorEastAsia" w:eastAsiaTheme="majorEastAsia" w:hAnsiTheme="majorEastAsia"/>
                <w:szCs w:val="21"/>
              </w:rPr>
            </w:pPr>
          </w:p>
        </w:tc>
      </w:tr>
      <w:tr w:rsidR="00E61143" w:rsidRPr="009A4E3F" w14:paraId="58BD5B4D" w14:textId="77777777" w:rsidTr="004E37EF">
        <w:tc>
          <w:tcPr>
            <w:tcW w:w="9275" w:type="dxa"/>
            <w:gridSpan w:val="3"/>
          </w:tcPr>
          <w:p w14:paraId="3FDE9315"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Ⅲ-１-(５)　安心・安全な福祉サービスの提供のための組織的な取組が行われている。</w:t>
            </w:r>
          </w:p>
        </w:tc>
      </w:tr>
      <w:tr w:rsidR="00E61143" w:rsidRPr="009A4E3F" w14:paraId="3691E4C3" w14:textId="77777777" w:rsidTr="004E37EF">
        <w:tc>
          <w:tcPr>
            <w:tcW w:w="567" w:type="dxa"/>
          </w:tcPr>
          <w:p w14:paraId="73648E88"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37</w:t>
            </w:r>
          </w:p>
        </w:tc>
        <w:tc>
          <w:tcPr>
            <w:tcW w:w="7230" w:type="dxa"/>
          </w:tcPr>
          <w:p w14:paraId="73BCF762" w14:textId="77777777"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Ⅲ-１-(５)-①　安心・安全な福祉サービスの提供を目的とするリスクマネジメント体制が構築されている。</w:t>
            </w:r>
          </w:p>
        </w:tc>
        <w:tc>
          <w:tcPr>
            <w:tcW w:w="1478" w:type="dxa"/>
          </w:tcPr>
          <w:p w14:paraId="336B4DBC"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B4547E9" w14:textId="77777777" w:rsidTr="00BD2BE3">
        <w:tc>
          <w:tcPr>
            <w:tcW w:w="9275" w:type="dxa"/>
            <w:gridSpan w:val="3"/>
          </w:tcPr>
          <w:p w14:paraId="1601E0EA"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11E1CD7" w14:textId="77777777" w:rsidR="00BD2BE3" w:rsidRPr="009A4E3F" w:rsidRDefault="00BD2BE3" w:rsidP="00BD2BE3">
            <w:pPr>
              <w:jc w:val="left"/>
              <w:rPr>
                <w:rFonts w:asciiTheme="majorEastAsia" w:eastAsiaTheme="majorEastAsia" w:hAnsiTheme="majorEastAsia"/>
                <w:szCs w:val="21"/>
              </w:rPr>
            </w:pPr>
          </w:p>
        </w:tc>
      </w:tr>
      <w:tr w:rsidR="00E61143" w:rsidRPr="009A4E3F" w14:paraId="58982358" w14:textId="77777777" w:rsidTr="004E37EF">
        <w:tc>
          <w:tcPr>
            <w:tcW w:w="567" w:type="dxa"/>
          </w:tcPr>
          <w:p w14:paraId="0BE48D64"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38</w:t>
            </w:r>
          </w:p>
        </w:tc>
        <w:tc>
          <w:tcPr>
            <w:tcW w:w="7230" w:type="dxa"/>
          </w:tcPr>
          <w:p w14:paraId="5A10DD57" w14:textId="77777777"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Ⅲ-１-(５)-②　感染症の予防や発生時における利用者の安全確保のための体制を整備し、取組を行っている。</w:t>
            </w:r>
          </w:p>
        </w:tc>
        <w:tc>
          <w:tcPr>
            <w:tcW w:w="1478" w:type="dxa"/>
          </w:tcPr>
          <w:p w14:paraId="54082C4B"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EE0C707" w14:textId="77777777" w:rsidTr="00BD2BE3">
        <w:tc>
          <w:tcPr>
            <w:tcW w:w="9275" w:type="dxa"/>
            <w:gridSpan w:val="3"/>
          </w:tcPr>
          <w:p w14:paraId="5F90C899"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06C896C" w14:textId="77777777" w:rsidR="00FB32B4" w:rsidRPr="009A4E3F" w:rsidRDefault="00FB32B4" w:rsidP="00BD2BE3">
            <w:pPr>
              <w:jc w:val="left"/>
              <w:rPr>
                <w:rFonts w:asciiTheme="majorEastAsia" w:eastAsiaTheme="majorEastAsia" w:hAnsiTheme="majorEastAsia"/>
                <w:szCs w:val="21"/>
              </w:rPr>
            </w:pPr>
          </w:p>
        </w:tc>
      </w:tr>
      <w:tr w:rsidR="00E61143" w:rsidRPr="009A4E3F" w14:paraId="3D971CAD" w14:textId="77777777" w:rsidTr="004E37EF">
        <w:tc>
          <w:tcPr>
            <w:tcW w:w="567" w:type="dxa"/>
          </w:tcPr>
          <w:p w14:paraId="40404CBB"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39</w:t>
            </w:r>
          </w:p>
        </w:tc>
        <w:tc>
          <w:tcPr>
            <w:tcW w:w="7230" w:type="dxa"/>
          </w:tcPr>
          <w:p w14:paraId="7DCC7F11" w14:textId="77777777"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Ⅲ-１-(５)-③　災害時における利用者の安全確保のための取組を組織的に行っている。</w:t>
            </w:r>
          </w:p>
        </w:tc>
        <w:tc>
          <w:tcPr>
            <w:tcW w:w="1478" w:type="dxa"/>
          </w:tcPr>
          <w:p w14:paraId="2933A6EA"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61143" w:rsidRPr="009A4E3F" w14:paraId="5D501399" w14:textId="77777777" w:rsidTr="004E37EF">
        <w:tc>
          <w:tcPr>
            <w:tcW w:w="9275" w:type="dxa"/>
            <w:gridSpan w:val="3"/>
          </w:tcPr>
          <w:p w14:paraId="6933DF21" w14:textId="77777777" w:rsidR="00E61143" w:rsidRPr="009A4E3F" w:rsidRDefault="00E61143"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0603DD5E" w14:textId="77777777" w:rsidR="00FB32B4" w:rsidRPr="009A4E3F" w:rsidRDefault="00FB32B4" w:rsidP="004E37EF">
            <w:pPr>
              <w:jc w:val="left"/>
              <w:rPr>
                <w:rFonts w:asciiTheme="majorEastAsia" w:eastAsiaTheme="majorEastAsia" w:hAnsiTheme="majorEastAsia"/>
                <w:szCs w:val="21"/>
              </w:rPr>
            </w:pPr>
          </w:p>
        </w:tc>
      </w:tr>
    </w:tbl>
    <w:p w14:paraId="640CB41D" w14:textId="77777777" w:rsidR="00E61143" w:rsidRPr="009A4E3F" w:rsidRDefault="00E61143" w:rsidP="00BA18E2">
      <w:pPr>
        <w:tabs>
          <w:tab w:val="left" w:pos="3210"/>
        </w:tabs>
        <w:rPr>
          <w:rFonts w:asciiTheme="majorEastAsia" w:eastAsiaTheme="majorEastAsia" w:hAnsiTheme="majorEastAsia"/>
          <w:b/>
          <w:szCs w:val="21"/>
        </w:rPr>
      </w:pPr>
    </w:p>
    <w:p w14:paraId="5666AD14" w14:textId="77777777" w:rsidR="008C0B95" w:rsidRPr="007E2A20" w:rsidRDefault="008C0B95"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Ⅲ-２　福祉サービスの質の確保</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041C18EB" w14:textId="77777777" w:rsidTr="004E37EF">
        <w:tc>
          <w:tcPr>
            <w:tcW w:w="7797" w:type="dxa"/>
            <w:gridSpan w:val="2"/>
          </w:tcPr>
          <w:p w14:paraId="3C0AAB5D" w14:textId="77777777" w:rsidR="008C0B95" w:rsidRPr="009A4E3F" w:rsidRDefault="008C0B95" w:rsidP="004E37EF">
            <w:pPr>
              <w:rPr>
                <w:rFonts w:asciiTheme="majorEastAsia" w:eastAsiaTheme="majorEastAsia" w:hAnsiTheme="majorEastAsia"/>
                <w:szCs w:val="21"/>
              </w:rPr>
            </w:pPr>
          </w:p>
        </w:tc>
        <w:tc>
          <w:tcPr>
            <w:tcW w:w="1478" w:type="dxa"/>
          </w:tcPr>
          <w:p w14:paraId="005CD320"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770CEAE6" w14:textId="77777777" w:rsidTr="004E37EF">
        <w:tc>
          <w:tcPr>
            <w:tcW w:w="9275" w:type="dxa"/>
            <w:gridSpan w:val="3"/>
          </w:tcPr>
          <w:p w14:paraId="44F49BE1" w14:textId="77777777"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Ⅲ-２-(１)　提供する福祉サービスの標準的な実施方法が確立している。</w:t>
            </w:r>
          </w:p>
        </w:tc>
      </w:tr>
      <w:tr w:rsidR="000501FD" w:rsidRPr="009A4E3F" w14:paraId="05E0F10D" w14:textId="77777777" w:rsidTr="004E37EF">
        <w:tc>
          <w:tcPr>
            <w:tcW w:w="567" w:type="dxa"/>
          </w:tcPr>
          <w:p w14:paraId="459C83A6"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40</w:t>
            </w:r>
          </w:p>
        </w:tc>
        <w:tc>
          <w:tcPr>
            <w:tcW w:w="7230" w:type="dxa"/>
          </w:tcPr>
          <w:p w14:paraId="20734828" w14:textId="77777777" w:rsidR="008C0B95" w:rsidRPr="009A4E3F" w:rsidRDefault="008C0B95"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Ⅲ-２-(１)-①　提供する福祉サービスについて標準的な実施方法が文書化され福祉サービスが提供されている。</w:t>
            </w:r>
          </w:p>
        </w:tc>
        <w:tc>
          <w:tcPr>
            <w:tcW w:w="1478" w:type="dxa"/>
          </w:tcPr>
          <w:p w14:paraId="01A3D9A3"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5A4F1A1" w14:textId="77777777" w:rsidTr="00BD2BE3">
        <w:tc>
          <w:tcPr>
            <w:tcW w:w="9275" w:type="dxa"/>
            <w:gridSpan w:val="3"/>
          </w:tcPr>
          <w:p w14:paraId="218C20FF"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7DA8820" w14:textId="77777777" w:rsidR="00BD2BE3" w:rsidRPr="009A4E3F" w:rsidRDefault="00BD2BE3" w:rsidP="00BD2BE3">
            <w:pPr>
              <w:jc w:val="left"/>
              <w:rPr>
                <w:rFonts w:asciiTheme="majorEastAsia" w:eastAsiaTheme="majorEastAsia" w:hAnsiTheme="majorEastAsia"/>
                <w:szCs w:val="21"/>
              </w:rPr>
            </w:pPr>
          </w:p>
        </w:tc>
      </w:tr>
      <w:tr w:rsidR="000501FD" w:rsidRPr="009A4E3F" w14:paraId="7F99D936" w14:textId="77777777" w:rsidTr="004E37EF">
        <w:tc>
          <w:tcPr>
            <w:tcW w:w="567" w:type="dxa"/>
          </w:tcPr>
          <w:p w14:paraId="13D67FF3" w14:textId="77777777"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41</w:t>
            </w:r>
          </w:p>
        </w:tc>
        <w:tc>
          <w:tcPr>
            <w:tcW w:w="7230" w:type="dxa"/>
          </w:tcPr>
          <w:p w14:paraId="26F74FF7" w14:textId="77777777" w:rsidR="008C0B95" w:rsidRPr="009A4E3F" w:rsidRDefault="008C0B95"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Ⅲ-２-(１)-②　標準的な実施方法について見直しをする仕組みが確立している。</w:t>
            </w:r>
          </w:p>
        </w:tc>
        <w:tc>
          <w:tcPr>
            <w:tcW w:w="1478" w:type="dxa"/>
          </w:tcPr>
          <w:p w14:paraId="78C38387"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118918E" w14:textId="77777777" w:rsidTr="00BD2BE3">
        <w:tc>
          <w:tcPr>
            <w:tcW w:w="9275" w:type="dxa"/>
            <w:gridSpan w:val="3"/>
          </w:tcPr>
          <w:p w14:paraId="4C2EE088"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D689B3F" w14:textId="77777777" w:rsidR="00BD2BE3" w:rsidRPr="009A4E3F" w:rsidRDefault="00BD2BE3" w:rsidP="00BD2BE3">
            <w:pPr>
              <w:jc w:val="left"/>
              <w:rPr>
                <w:rFonts w:asciiTheme="majorEastAsia" w:eastAsiaTheme="majorEastAsia" w:hAnsiTheme="majorEastAsia"/>
                <w:szCs w:val="21"/>
              </w:rPr>
            </w:pPr>
          </w:p>
        </w:tc>
      </w:tr>
      <w:tr w:rsidR="000501FD" w:rsidRPr="009A4E3F" w14:paraId="2B6E7BE8" w14:textId="77777777" w:rsidTr="004E37EF">
        <w:tc>
          <w:tcPr>
            <w:tcW w:w="9275" w:type="dxa"/>
            <w:gridSpan w:val="3"/>
          </w:tcPr>
          <w:p w14:paraId="5694F456"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Ⅲ-２-(２)　適切なアセスメントにより福祉サービス実施計画が策定されている。</w:t>
            </w:r>
          </w:p>
        </w:tc>
      </w:tr>
      <w:tr w:rsidR="000501FD" w:rsidRPr="009A4E3F" w14:paraId="688E3217" w14:textId="77777777" w:rsidTr="004E37EF">
        <w:tc>
          <w:tcPr>
            <w:tcW w:w="567" w:type="dxa"/>
          </w:tcPr>
          <w:p w14:paraId="48944600"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42</w:t>
            </w:r>
          </w:p>
        </w:tc>
        <w:tc>
          <w:tcPr>
            <w:tcW w:w="7230" w:type="dxa"/>
          </w:tcPr>
          <w:p w14:paraId="7B4E5C37" w14:textId="77777777" w:rsidR="008C0B95" w:rsidRPr="009A4E3F" w:rsidRDefault="008C0B95" w:rsidP="00D702AB">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Ⅲ-２-(２)-①　アセスメントにもとづく</w:t>
            </w:r>
            <w:r w:rsidR="00BD2BE3" w:rsidRPr="009A4E3F">
              <w:rPr>
                <w:rFonts w:asciiTheme="majorEastAsia" w:eastAsiaTheme="majorEastAsia" w:hAnsiTheme="majorEastAsia" w:hint="eastAsia"/>
                <w:szCs w:val="21"/>
              </w:rPr>
              <w:t>個別支援計画</w:t>
            </w:r>
            <w:r w:rsidRPr="009A4E3F">
              <w:rPr>
                <w:rFonts w:asciiTheme="majorEastAsia" w:eastAsiaTheme="majorEastAsia" w:hAnsiTheme="majorEastAsia" w:hint="eastAsia"/>
                <w:szCs w:val="21"/>
              </w:rPr>
              <w:t>を適切に策定している。</w:t>
            </w:r>
          </w:p>
        </w:tc>
        <w:tc>
          <w:tcPr>
            <w:tcW w:w="1478" w:type="dxa"/>
          </w:tcPr>
          <w:p w14:paraId="0834B19B"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FF81201" w14:textId="77777777" w:rsidTr="00BD2BE3">
        <w:tc>
          <w:tcPr>
            <w:tcW w:w="9275" w:type="dxa"/>
            <w:gridSpan w:val="3"/>
          </w:tcPr>
          <w:p w14:paraId="322491B2"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FF61E60" w14:textId="77777777" w:rsidR="00BD2BE3" w:rsidRPr="009A4E3F" w:rsidRDefault="00BD2BE3" w:rsidP="00BD2BE3">
            <w:pPr>
              <w:jc w:val="left"/>
              <w:rPr>
                <w:rFonts w:asciiTheme="majorEastAsia" w:eastAsiaTheme="majorEastAsia" w:hAnsiTheme="majorEastAsia"/>
                <w:szCs w:val="21"/>
              </w:rPr>
            </w:pPr>
          </w:p>
        </w:tc>
      </w:tr>
      <w:tr w:rsidR="000501FD" w:rsidRPr="009A4E3F" w14:paraId="6424ABD0" w14:textId="77777777" w:rsidTr="004E37EF">
        <w:tc>
          <w:tcPr>
            <w:tcW w:w="567" w:type="dxa"/>
          </w:tcPr>
          <w:p w14:paraId="4AD794FE"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43</w:t>
            </w:r>
          </w:p>
        </w:tc>
        <w:tc>
          <w:tcPr>
            <w:tcW w:w="7230" w:type="dxa"/>
          </w:tcPr>
          <w:p w14:paraId="4B7BABF0" w14:textId="77777777" w:rsidR="008C0B95"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Ⅲ-２-(２)-②　定期的に</w:t>
            </w:r>
            <w:r w:rsidR="00BD2BE3" w:rsidRPr="009A4E3F">
              <w:rPr>
                <w:rFonts w:asciiTheme="majorEastAsia" w:eastAsiaTheme="majorEastAsia" w:hAnsiTheme="majorEastAsia" w:hint="eastAsia"/>
                <w:szCs w:val="21"/>
              </w:rPr>
              <w:t>個別支援計画</w:t>
            </w:r>
            <w:r w:rsidRPr="009A4E3F">
              <w:rPr>
                <w:rFonts w:asciiTheme="majorEastAsia" w:eastAsiaTheme="majorEastAsia" w:hAnsiTheme="majorEastAsia" w:hint="eastAsia"/>
                <w:szCs w:val="21"/>
              </w:rPr>
              <w:t>の評価・見直しを行っている。</w:t>
            </w:r>
          </w:p>
        </w:tc>
        <w:tc>
          <w:tcPr>
            <w:tcW w:w="1478" w:type="dxa"/>
          </w:tcPr>
          <w:p w14:paraId="628003F5"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3D9DDB8" w14:textId="77777777" w:rsidTr="00BD2BE3">
        <w:tc>
          <w:tcPr>
            <w:tcW w:w="9275" w:type="dxa"/>
            <w:gridSpan w:val="3"/>
          </w:tcPr>
          <w:p w14:paraId="6DE03449"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D42B9AC" w14:textId="77777777" w:rsidR="00FB32B4" w:rsidRPr="009A4E3F" w:rsidRDefault="00FB32B4" w:rsidP="00BD2BE3">
            <w:pPr>
              <w:jc w:val="left"/>
              <w:rPr>
                <w:rFonts w:asciiTheme="majorEastAsia" w:eastAsiaTheme="majorEastAsia" w:hAnsiTheme="majorEastAsia"/>
                <w:szCs w:val="21"/>
              </w:rPr>
            </w:pPr>
          </w:p>
        </w:tc>
      </w:tr>
      <w:tr w:rsidR="000501FD" w:rsidRPr="009A4E3F" w14:paraId="4516A5CC" w14:textId="77777777" w:rsidTr="004E37EF">
        <w:tc>
          <w:tcPr>
            <w:tcW w:w="9275" w:type="dxa"/>
            <w:gridSpan w:val="3"/>
          </w:tcPr>
          <w:p w14:paraId="281B9457" w14:textId="77777777" w:rsidR="008C0B95" w:rsidRPr="009A4E3F" w:rsidRDefault="00D61537" w:rsidP="00D61537">
            <w:pPr>
              <w:rPr>
                <w:rFonts w:asciiTheme="majorEastAsia" w:eastAsiaTheme="majorEastAsia" w:hAnsiTheme="majorEastAsia"/>
                <w:szCs w:val="21"/>
              </w:rPr>
            </w:pPr>
            <w:r w:rsidRPr="009A4E3F">
              <w:rPr>
                <w:rFonts w:asciiTheme="majorEastAsia" w:eastAsiaTheme="majorEastAsia" w:hAnsiTheme="majorEastAsia" w:hint="eastAsia"/>
                <w:szCs w:val="21"/>
              </w:rPr>
              <w:t>Ⅲ-２-(３)　福祉サービス実施の記録が適切に行われている。</w:t>
            </w:r>
          </w:p>
        </w:tc>
      </w:tr>
      <w:tr w:rsidR="000501FD" w:rsidRPr="009A4E3F" w14:paraId="6A9F5ECC" w14:textId="77777777" w:rsidTr="004E37EF">
        <w:tc>
          <w:tcPr>
            <w:tcW w:w="567" w:type="dxa"/>
          </w:tcPr>
          <w:p w14:paraId="10E354EF" w14:textId="77777777"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44</w:t>
            </w:r>
          </w:p>
        </w:tc>
        <w:tc>
          <w:tcPr>
            <w:tcW w:w="7230" w:type="dxa"/>
          </w:tcPr>
          <w:p w14:paraId="7C3E15C9" w14:textId="77777777" w:rsidR="008C0B95" w:rsidRPr="009A4E3F" w:rsidRDefault="00D61537" w:rsidP="00D702AB">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Ⅲ-２-(３)-①　利用者に関する福祉サービス実施状況の記録が適切に行われ、職員間で共有化さている。</w:t>
            </w:r>
          </w:p>
        </w:tc>
        <w:tc>
          <w:tcPr>
            <w:tcW w:w="1478" w:type="dxa"/>
          </w:tcPr>
          <w:p w14:paraId="74D6AC5D"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EFE45E4" w14:textId="77777777" w:rsidTr="00BD2BE3">
        <w:tc>
          <w:tcPr>
            <w:tcW w:w="9275" w:type="dxa"/>
            <w:gridSpan w:val="3"/>
          </w:tcPr>
          <w:p w14:paraId="7F04B16A"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21732A1" w14:textId="77777777" w:rsidR="00FB32B4" w:rsidRPr="009A4E3F" w:rsidRDefault="00FB32B4" w:rsidP="00BD2BE3">
            <w:pPr>
              <w:jc w:val="left"/>
              <w:rPr>
                <w:rFonts w:asciiTheme="majorEastAsia" w:eastAsiaTheme="majorEastAsia" w:hAnsiTheme="majorEastAsia"/>
                <w:szCs w:val="21"/>
              </w:rPr>
            </w:pPr>
          </w:p>
        </w:tc>
      </w:tr>
      <w:tr w:rsidR="000501FD" w:rsidRPr="009A4E3F" w14:paraId="2DFC428D" w14:textId="77777777" w:rsidTr="00494676">
        <w:trPr>
          <w:trHeight w:val="345"/>
        </w:trPr>
        <w:tc>
          <w:tcPr>
            <w:tcW w:w="567" w:type="dxa"/>
          </w:tcPr>
          <w:p w14:paraId="7BCC4252" w14:textId="77777777"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45</w:t>
            </w:r>
          </w:p>
        </w:tc>
        <w:tc>
          <w:tcPr>
            <w:tcW w:w="7230" w:type="dxa"/>
          </w:tcPr>
          <w:p w14:paraId="661945CA" w14:textId="77777777" w:rsidR="008C0B95"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Ⅲ-２-(３)-②　利用者に関する記録の管理体制が確立している。</w:t>
            </w:r>
          </w:p>
        </w:tc>
        <w:tc>
          <w:tcPr>
            <w:tcW w:w="1478" w:type="dxa"/>
          </w:tcPr>
          <w:p w14:paraId="729735EA"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167643DE" w14:textId="77777777" w:rsidTr="007E2A20">
        <w:trPr>
          <w:trHeight w:val="639"/>
        </w:trPr>
        <w:tc>
          <w:tcPr>
            <w:tcW w:w="9275" w:type="dxa"/>
            <w:gridSpan w:val="3"/>
          </w:tcPr>
          <w:p w14:paraId="4191EE78" w14:textId="77777777" w:rsidR="00FB32B4" w:rsidRPr="009A4E3F" w:rsidRDefault="008C0B95"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tc>
      </w:tr>
    </w:tbl>
    <w:p w14:paraId="5216600F" w14:textId="77777777" w:rsidR="007E2A20" w:rsidRDefault="007E2A20" w:rsidP="007E2A20">
      <w:pPr>
        <w:ind w:firstLineChars="100" w:firstLine="241"/>
        <w:rPr>
          <w:rFonts w:asciiTheme="majorEastAsia" w:eastAsiaTheme="majorEastAsia" w:hAnsiTheme="majorEastAsia"/>
          <w:b/>
          <w:sz w:val="24"/>
          <w:szCs w:val="24"/>
        </w:rPr>
      </w:pPr>
    </w:p>
    <w:p w14:paraId="3F6FF312" w14:textId="77777777" w:rsidR="007E2A20" w:rsidRDefault="007E2A20" w:rsidP="007E2A20">
      <w:pPr>
        <w:ind w:firstLineChars="100" w:firstLine="241"/>
        <w:rPr>
          <w:rFonts w:asciiTheme="majorEastAsia" w:eastAsiaTheme="majorEastAsia" w:hAnsiTheme="majorEastAsia"/>
          <w:b/>
          <w:sz w:val="24"/>
          <w:szCs w:val="24"/>
        </w:rPr>
      </w:pPr>
    </w:p>
    <w:p w14:paraId="44CCC84A" w14:textId="77777777" w:rsidR="006F13B0" w:rsidRDefault="006F13B0" w:rsidP="007E2A20">
      <w:pPr>
        <w:ind w:firstLineChars="100" w:firstLine="241"/>
        <w:rPr>
          <w:rFonts w:asciiTheme="majorEastAsia" w:eastAsiaTheme="majorEastAsia" w:hAnsiTheme="majorEastAsia"/>
          <w:b/>
          <w:sz w:val="24"/>
          <w:szCs w:val="24"/>
        </w:rPr>
      </w:pPr>
    </w:p>
    <w:p w14:paraId="7F2C950C" w14:textId="77777777" w:rsidR="006F13B0" w:rsidRDefault="006F13B0" w:rsidP="007E2A20">
      <w:pPr>
        <w:ind w:firstLineChars="100" w:firstLine="241"/>
        <w:rPr>
          <w:rFonts w:asciiTheme="majorEastAsia" w:eastAsiaTheme="majorEastAsia" w:hAnsiTheme="majorEastAsia"/>
          <w:b/>
          <w:sz w:val="24"/>
          <w:szCs w:val="24"/>
        </w:rPr>
      </w:pPr>
    </w:p>
    <w:p w14:paraId="6C5EE937" w14:textId="77777777" w:rsidR="006F13B0" w:rsidRDefault="006F13B0" w:rsidP="007E2A20">
      <w:pPr>
        <w:ind w:firstLineChars="100" w:firstLine="241"/>
        <w:rPr>
          <w:rFonts w:asciiTheme="majorEastAsia" w:eastAsiaTheme="majorEastAsia" w:hAnsiTheme="majorEastAsia"/>
          <w:b/>
          <w:sz w:val="24"/>
          <w:szCs w:val="24"/>
        </w:rPr>
      </w:pPr>
    </w:p>
    <w:p w14:paraId="1025C690" w14:textId="77777777" w:rsidR="006F13B0" w:rsidRDefault="006F13B0" w:rsidP="007E2A20">
      <w:pPr>
        <w:ind w:firstLineChars="100" w:firstLine="241"/>
        <w:rPr>
          <w:rFonts w:asciiTheme="majorEastAsia" w:eastAsiaTheme="majorEastAsia" w:hAnsiTheme="majorEastAsia"/>
          <w:b/>
          <w:sz w:val="24"/>
          <w:szCs w:val="24"/>
        </w:rPr>
      </w:pPr>
    </w:p>
    <w:p w14:paraId="143F453A" w14:textId="77777777" w:rsidR="006F13B0" w:rsidRDefault="006F13B0" w:rsidP="007E2A20">
      <w:pPr>
        <w:ind w:firstLineChars="100" w:firstLine="241"/>
        <w:rPr>
          <w:rFonts w:asciiTheme="majorEastAsia" w:eastAsiaTheme="majorEastAsia" w:hAnsiTheme="majorEastAsia"/>
          <w:b/>
          <w:sz w:val="24"/>
          <w:szCs w:val="24"/>
        </w:rPr>
      </w:pPr>
    </w:p>
    <w:p w14:paraId="5A4F7D6A" w14:textId="77777777" w:rsidR="00BD2BE3" w:rsidRPr="007E2A20" w:rsidRDefault="00BD2BE3" w:rsidP="007E2A20">
      <w:pPr>
        <w:ind w:firstLineChars="100" w:firstLine="241"/>
        <w:rPr>
          <w:rFonts w:asciiTheme="majorEastAsia" w:eastAsiaTheme="majorEastAsia" w:hAnsiTheme="majorEastAsia"/>
          <w:b/>
          <w:sz w:val="24"/>
          <w:szCs w:val="24"/>
        </w:rPr>
      </w:pPr>
      <w:r w:rsidRPr="007E2A20">
        <w:rPr>
          <w:rFonts w:asciiTheme="majorEastAsia" w:eastAsiaTheme="majorEastAsia" w:hAnsiTheme="majorEastAsia" w:hint="eastAsia"/>
          <w:b/>
          <w:sz w:val="24"/>
          <w:szCs w:val="24"/>
        </w:rPr>
        <w:t>Ａ－１　利用者の尊重と権利擁護</w:t>
      </w:r>
    </w:p>
    <w:tbl>
      <w:tblPr>
        <w:tblStyle w:val="a6"/>
        <w:tblW w:w="0" w:type="auto"/>
        <w:tblInd w:w="675" w:type="dxa"/>
        <w:tblLook w:val="04A0" w:firstRow="1" w:lastRow="0" w:firstColumn="1" w:lastColumn="0" w:noHBand="0" w:noVBand="1"/>
      </w:tblPr>
      <w:tblGrid>
        <w:gridCol w:w="709"/>
        <w:gridCol w:w="11"/>
        <w:gridCol w:w="7077"/>
        <w:gridCol w:w="1478"/>
      </w:tblGrid>
      <w:tr w:rsidR="00BD2BE3" w:rsidRPr="009A4E3F" w14:paraId="7A40CC9F" w14:textId="77777777" w:rsidTr="00BD2BE3">
        <w:tc>
          <w:tcPr>
            <w:tcW w:w="7797" w:type="dxa"/>
            <w:gridSpan w:val="3"/>
          </w:tcPr>
          <w:p w14:paraId="368B1FF4" w14:textId="77777777" w:rsidR="00BD2BE3" w:rsidRPr="009A4E3F" w:rsidRDefault="00BD2BE3" w:rsidP="00BD2BE3">
            <w:pPr>
              <w:rPr>
                <w:rFonts w:asciiTheme="majorEastAsia" w:eastAsiaTheme="majorEastAsia" w:hAnsiTheme="majorEastAsia"/>
                <w:szCs w:val="21"/>
              </w:rPr>
            </w:pPr>
          </w:p>
        </w:tc>
        <w:tc>
          <w:tcPr>
            <w:tcW w:w="1478" w:type="dxa"/>
          </w:tcPr>
          <w:p w14:paraId="1255A252" w14:textId="77777777" w:rsidR="00BD2BE3" w:rsidRPr="009A4E3F" w:rsidRDefault="00BD2BE3" w:rsidP="00BD2BE3">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BD2BE3" w:rsidRPr="009A4E3F" w14:paraId="765808CA" w14:textId="77777777" w:rsidTr="00BD2BE3">
        <w:tc>
          <w:tcPr>
            <w:tcW w:w="9275" w:type="dxa"/>
            <w:gridSpan w:val="4"/>
          </w:tcPr>
          <w:p w14:paraId="22F6EFBE" w14:textId="77777777" w:rsidR="00BD2BE3" w:rsidRPr="009A4E3F" w:rsidRDefault="009A4E3F" w:rsidP="00BD2BE3">
            <w:pPr>
              <w:rPr>
                <w:rFonts w:asciiTheme="majorEastAsia" w:eastAsiaTheme="majorEastAsia" w:hAnsiTheme="majorEastAsia"/>
                <w:szCs w:val="21"/>
              </w:rPr>
            </w:pPr>
            <w:r w:rsidRPr="009A4E3F">
              <w:rPr>
                <w:rFonts w:asciiTheme="majorEastAsia" w:eastAsiaTheme="majorEastAsia" w:hAnsiTheme="majorEastAsia" w:hint="eastAsia"/>
                <w:sz w:val="24"/>
                <w:szCs w:val="24"/>
              </w:rPr>
              <w:t>Ａ－１－（１）</w:t>
            </w:r>
            <w:r w:rsidR="00BD2BE3" w:rsidRPr="009A4E3F">
              <w:rPr>
                <w:rFonts w:asciiTheme="majorEastAsia" w:eastAsiaTheme="majorEastAsia" w:hAnsiTheme="majorEastAsia" w:hint="eastAsia"/>
                <w:szCs w:val="21"/>
              </w:rPr>
              <w:t xml:space="preserve">　</w:t>
            </w:r>
            <w:r w:rsidRPr="009A4E3F">
              <w:rPr>
                <w:rFonts w:asciiTheme="majorEastAsia" w:eastAsiaTheme="majorEastAsia" w:hAnsiTheme="majorEastAsia" w:hint="eastAsia"/>
                <w:szCs w:val="21"/>
              </w:rPr>
              <w:t>自己決定の尊重</w:t>
            </w:r>
          </w:p>
        </w:tc>
      </w:tr>
      <w:tr w:rsidR="009A4E3F" w:rsidRPr="009A4E3F" w14:paraId="686D8BBC" w14:textId="77777777" w:rsidTr="009A4E3F">
        <w:tc>
          <w:tcPr>
            <w:tcW w:w="709" w:type="dxa"/>
          </w:tcPr>
          <w:p w14:paraId="2A561323" w14:textId="77777777" w:rsidR="009A4E3F" w:rsidRPr="009A4E3F" w:rsidRDefault="009A4E3F" w:rsidP="009A4E3F">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Ａ①</w:t>
            </w:r>
          </w:p>
        </w:tc>
        <w:tc>
          <w:tcPr>
            <w:tcW w:w="7088" w:type="dxa"/>
            <w:gridSpan w:val="2"/>
          </w:tcPr>
          <w:p w14:paraId="4328F2F7" w14:textId="77777777" w:rsidR="009A4E3F" w:rsidRPr="009A4E3F" w:rsidRDefault="009A4E3F" w:rsidP="00D702AB">
            <w:pPr>
              <w:tabs>
                <w:tab w:val="left" w:pos="3210"/>
              </w:tabs>
              <w:ind w:left="1540" w:hangingChars="700" w:hanging="154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 xml:space="preserve">①　</w:t>
            </w:r>
            <w:r w:rsidRPr="009A4E3F">
              <w:rPr>
                <w:rFonts w:asciiTheme="majorEastAsia" w:eastAsiaTheme="majorEastAsia" w:hAnsiTheme="majorEastAsia" w:hint="eastAsia"/>
                <w:sz w:val="22"/>
              </w:rPr>
              <w:t>利用者の自己決定を尊重した個別支援と取組を行っている。</w:t>
            </w:r>
          </w:p>
        </w:tc>
        <w:tc>
          <w:tcPr>
            <w:tcW w:w="1478" w:type="dxa"/>
          </w:tcPr>
          <w:p w14:paraId="14FDD1FD" w14:textId="77777777" w:rsidR="009A4E3F" w:rsidRPr="009A4E3F" w:rsidRDefault="009A4E3F" w:rsidP="00BD2BE3">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364EB2F" w14:textId="77777777" w:rsidTr="009A4E3F">
        <w:trPr>
          <w:trHeight w:val="435"/>
        </w:trPr>
        <w:tc>
          <w:tcPr>
            <w:tcW w:w="9275" w:type="dxa"/>
            <w:gridSpan w:val="4"/>
          </w:tcPr>
          <w:p w14:paraId="4D96874F"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2D1BDA3" w14:textId="77777777" w:rsidR="00962FE0" w:rsidRPr="009A4E3F" w:rsidRDefault="00962FE0" w:rsidP="00BD2BE3">
            <w:pPr>
              <w:jc w:val="left"/>
              <w:rPr>
                <w:rFonts w:asciiTheme="majorEastAsia" w:eastAsiaTheme="majorEastAsia" w:hAnsiTheme="majorEastAsia"/>
                <w:szCs w:val="21"/>
              </w:rPr>
            </w:pPr>
          </w:p>
        </w:tc>
      </w:tr>
      <w:tr w:rsidR="009A4E3F" w:rsidRPr="009A4E3F" w14:paraId="45E07AF9" w14:textId="77777777" w:rsidTr="009A4E3F">
        <w:trPr>
          <w:trHeight w:val="406"/>
        </w:trPr>
        <w:tc>
          <w:tcPr>
            <w:tcW w:w="9275" w:type="dxa"/>
            <w:gridSpan w:val="4"/>
          </w:tcPr>
          <w:p w14:paraId="319F432A" w14:textId="019AAF49" w:rsidR="009A4E3F" w:rsidRPr="009A4E3F" w:rsidRDefault="009A4E3F"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sidR="00F3696E">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F3696E">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（２）　</w:t>
            </w:r>
            <w:r w:rsidR="00531D7A" w:rsidRPr="000574DB">
              <w:rPr>
                <w:rFonts w:asciiTheme="majorEastAsia" w:eastAsiaTheme="majorEastAsia" w:hAnsiTheme="majorEastAsia" w:hint="eastAsia"/>
                <w:szCs w:val="21"/>
              </w:rPr>
              <w:t>権利擁護</w:t>
            </w:r>
          </w:p>
        </w:tc>
      </w:tr>
      <w:tr w:rsidR="009A4E3F" w:rsidRPr="009A4E3F" w14:paraId="02BB0F94" w14:textId="77777777" w:rsidTr="009A4E3F">
        <w:trPr>
          <w:trHeight w:val="180"/>
        </w:trPr>
        <w:tc>
          <w:tcPr>
            <w:tcW w:w="720" w:type="dxa"/>
            <w:gridSpan w:val="2"/>
          </w:tcPr>
          <w:p w14:paraId="4FDA7EB1" w14:textId="77777777" w:rsidR="009A4E3F" w:rsidRPr="009A4E3F" w:rsidRDefault="009A4E3F"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Ａ②</w:t>
            </w:r>
          </w:p>
        </w:tc>
        <w:tc>
          <w:tcPr>
            <w:tcW w:w="7077" w:type="dxa"/>
          </w:tcPr>
          <w:p w14:paraId="0C3B3D25" w14:textId="1A270353" w:rsidR="009A4E3F" w:rsidRPr="009A4E3F" w:rsidRDefault="009A4E3F" w:rsidP="009A4E3F">
            <w:pPr>
              <w:ind w:left="1540" w:hangingChars="700" w:hanging="1540"/>
              <w:jc w:val="left"/>
              <w:rPr>
                <w:rFonts w:asciiTheme="majorEastAsia" w:eastAsiaTheme="majorEastAsia" w:hAnsiTheme="majorEastAsia"/>
                <w:szCs w:val="21"/>
              </w:rPr>
            </w:pPr>
            <w:r w:rsidRPr="00496CAD">
              <w:rPr>
                <w:rFonts w:asciiTheme="majorEastAsia" w:eastAsiaTheme="majorEastAsia" w:hAnsiTheme="majorEastAsia" w:hint="eastAsia"/>
                <w:color w:val="000000" w:themeColor="text1"/>
                <w:sz w:val="22"/>
              </w:rPr>
              <w:t>Ａ-１-（２）-①　利用者の</w:t>
            </w:r>
            <w:bookmarkStart w:id="0" w:name="_GoBack"/>
            <w:r w:rsidR="00531D7A" w:rsidRPr="000574DB">
              <w:rPr>
                <w:rFonts w:asciiTheme="majorEastAsia" w:eastAsiaTheme="majorEastAsia" w:hAnsiTheme="majorEastAsia" w:hint="eastAsia"/>
                <w:sz w:val="22"/>
              </w:rPr>
              <w:t>権利擁護</w:t>
            </w:r>
            <w:bookmarkEnd w:id="0"/>
            <w:r w:rsidRPr="00496CAD">
              <w:rPr>
                <w:rFonts w:asciiTheme="majorEastAsia" w:eastAsiaTheme="majorEastAsia" w:hAnsiTheme="majorEastAsia" w:hint="eastAsia"/>
                <w:color w:val="000000" w:themeColor="text1"/>
                <w:sz w:val="22"/>
              </w:rPr>
              <w:t>に関する取組が徹底されている。</w:t>
            </w:r>
          </w:p>
        </w:tc>
        <w:tc>
          <w:tcPr>
            <w:tcW w:w="1478" w:type="dxa"/>
          </w:tcPr>
          <w:p w14:paraId="57A57D0C" w14:textId="77777777" w:rsidR="009A4E3F" w:rsidRPr="009A4E3F" w:rsidRDefault="009A4E3F"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a・c</w:t>
            </w:r>
          </w:p>
        </w:tc>
      </w:tr>
      <w:tr w:rsidR="009A4E3F" w:rsidRPr="009A4E3F" w14:paraId="033B079E" w14:textId="77777777" w:rsidTr="007E2A20">
        <w:trPr>
          <w:trHeight w:val="818"/>
        </w:trPr>
        <w:tc>
          <w:tcPr>
            <w:tcW w:w="9275" w:type="dxa"/>
            <w:gridSpan w:val="4"/>
          </w:tcPr>
          <w:p w14:paraId="5D51488D" w14:textId="77777777" w:rsidR="00FB32B4" w:rsidRDefault="009A4E3F"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2593460" w14:textId="77777777" w:rsidR="00962FE0" w:rsidRPr="009A4E3F" w:rsidRDefault="00962FE0" w:rsidP="00BD2BE3">
            <w:pPr>
              <w:jc w:val="left"/>
              <w:rPr>
                <w:rFonts w:asciiTheme="majorEastAsia" w:eastAsiaTheme="majorEastAsia" w:hAnsiTheme="majorEastAsia"/>
                <w:szCs w:val="21"/>
              </w:rPr>
            </w:pPr>
          </w:p>
        </w:tc>
      </w:tr>
    </w:tbl>
    <w:p w14:paraId="0A9FE97B" w14:textId="77777777" w:rsidR="00BD2BE3" w:rsidRDefault="00BD2BE3" w:rsidP="006442E2">
      <w:pPr>
        <w:tabs>
          <w:tab w:val="left" w:pos="3210"/>
        </w:tabs>
        <w:rPr>
          <w:rFonts w:asciiTheme="minorEastAsia" w:hAnsiTheme="minorEastAsia"/>
          <w:b/>
          <w:szCs w:val="21"/>
        </w:rPr>
      </w:pPr>
    </w:p>
    <w:p w14:paraId="33CCC630" w14:textId="77777777" w:rsidR="009834CC" w:rsidRDefault="009834CC" w:rsidP="006442E2">
      <w:pPr>
        <w:tabs>
          <w:tab w:val="left" w:pos="3210"/>
        </w:tabs>
        <w:rPr>
          <w:rFonts w:asciiTheme="minorEastAsia" w:hAnsiTheme="minorEastAsia"/>
          <w:b/>
          <w:szCs w:val="21"/>
        </w:rPr>
      </w:pPr>
    </w:p>
    <w:p w14:paraId="51DBFA3E" w14:textId="77777777" w:rsidR="009A4E3F" w:rsidRPr="007E2A20" w:rsidRDefault="009A4E3F" w:rsidP="009A4E3F">
      <w:pPr>
        <w:ind w:firstLineChars="100" w:firstLine="241"/>
        <w:rPr>
          <w:rFonts w:asciiTheme="majorEastAsia" w:eastAsiaTheme="majorEastAsia" w:hAnsiTheme="majorEastAsia"/>
          <w:b/>
          <w:sz w:val="24"/>
          <w:szCs w:val="24"/>
        </w:rPr>
      </w:pPr>
      <w:r w:rsidRPr="007E2A20">
        <w:rPr>
          <w:rFonts w:asciiTheme="majorEastAsia" w:eastAsiaTheme="majorEastAsia" w:hAnsiTheme="majorEastAsia" w:hint="eastAsia"/>
          <w:b/>
          <w:sz w:val="24"/>
          <w:szCs w:val="24"/>
        </w:rPr>
        <w:t xml:space="preserve">Ａ－２　</w:t>
      </w:r>
      <w:r w:rsidR="004611D7" w:rsidRPr="007E2A20">
        <w:rPr>
          <w:rFonts w:asciiTheme="majorEastAsia" w:eastAsiaTheme="majorEastAsia" w:hAnsiTheme="majorEastAsia" w:hint="eastAsia"/>
          <w:b/>
          <w:sz w:val="24"/>
          <w:szCs w:val="24"/>
        </w:rPr>
        <w:t>生活支援</w:t>
      </w:r>
    </w:p>
    <w:tbl>
      <w:tblPr>
        <w:tblStyle w:val="a6"/>
        <w:tblW w:w="0" w:type="auto"/>
        <w:tblInd w:w="675" w:type="dxa"/>
        <w:tblLook w:val="04A0" w:firstRow="1" w:lastRow="0" w:firstColumn="1" w:lastColumn="0" w:noHBand="0" w:noVBand="1"/>
      </w:tblPr>
      <w:tblGrid>
        <w:gridCol w:w="709"/>
        <w:gridCol w:w="11"/>
        <w:gridCol w:w="15"/>
        <w:gridCol w:w="7050"/>
        <w:gridCol w:w="15"/>
        <w:gridCol w:w="30"/>
        <w:gridCol w:w="30"/>
        <w:gridCol w:w="15"/>
        <w:gridCol w:w="45"/>
        <w:gridCol w:w="1358"/>
      </w:tblGrid>
      <w:tr w:rsidR="009A4E3F" w:rsidRPr="009A4E3F" w14:paraId="7BFB77E5" w14:textId="77777777" w:rsidTr="002403CB">
        <w:tc>
          <w:tcPr>
            <w:tcW w:w="7800" w:type="dxa"/>
            <w:gridSpan w:val="5"/>
          </w:tcPr>
          <w:p w14:paraId="7F1BECCE" w14:textId="77777777" w:rsidR="009A4E3F" w:rsidRPr="009A4E3F" w:rsidRDefault="009A4E3F" w:rsidP="009A4E3F">
            <w:pPr>
              <w:rPr>
                <w:rFonts w:asciiTheme="majorEastAsia" w:eastAsiaTheme="majorEastAsia" w:hAnsiTheme="majorEastAsia"/>
                <w:szCs w:val="21"/>
              </w:rPr>
            </w:pPr>
          </w:p>
        </w:tc>
        <w:tc>
          <w:tcPr>
            <w:tcW w:w="1478" w:type="dxa"/>
            <w:gridSpan w:val="5"/>
          </w:tcPr>
          <w:p w14:paraId="6D589FE8" w14:textId="77777777" w:rsidR="009A4E3F" w:rsidRPr="009A4E3F" w:rsidRDefault="009A4E3F" w:rsidP="009A4E3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A4E3F" w:rsidRPr="009A4E3F" w14:paraId="49A94FEC" w14:textId="77777777" w:rsidTr="002403CB">
        <w:tc>
          <w:tcPr>
            <w:tcW w:w="9278" w:type="dxa"/>
            <w:gridSpan w:val="10"/>
          </w:tcPr>
          <w:p w14:paraId="79338CB1" w14:textId="77777777" w:rsidR="009A4E3F" w:rsidRPr="009A4E3F" w:rsidRDefault="009A4E3F" w:rsidP="009A4E3F">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00F3696E">
              <w:rPr>
                <w:rFonts w:asciiTheme="majorEastAsia" w:eastAsiaTheme="majorEastAsia" w:hAnsiTheme="majorEastAsia" w:hint="eastAsia"/>
                <w:sz w:val="22"/>
                <w:szCs w:val="24"/>
              </w:rPr>
              <w:t>－</w:t>
            </w:r>
            <w:r w:rsidRPr="009A4E3F">
              <w:rPr>
                <w:rFonts w:asciiTheme="majorEastAsia" w:eastAsiaTheme="majorEastAsia" w:hAnsiTheme="majorEastAsia" w:hint="eastAsia"/>
                <w:sz w:val="22"/>
                <w:szCs w:val="24"/>
              </w:rPr>
              <w:t>２</w:t>
            </w:r>
            <w:r w:rsidR="00F3696E">
              <w:rPr>
                <w:rFonts w:asciiTheme="majorEastAsia" w:eastAsiaTheme="majorEastAsia" w:hAnsiTheme="majorEastAsia" w:hint="eastAsia"/>
                <w:sz w:val="22"/>
                <w:szCs w:val="24"/>
              </w:rPr>
              <w:t>－</w:t>
            </w:r>
            <w:r w:rsidRPr="009A4E3F">
              <w:rPr>
                <w:rFonts w:asciiTheme="majorEastAsia" w:eastAsiaTheme="majorEastAsia" w:hAnsiTheme="majorEastAsia" w:hint="eastAsia"/>
                <w:sz w:val="22"/>
                <w:szCs w:val="24"/>
              </w:rPr>
              <w:t>（１）　支援の基本</w:t>
            </w:r>
          </w:p>
        </w:tc>
      </w:tr>
      <w:tr w:rsidR="009A4E3F" w:rsidRPr="009A4E3F" w14:paraId="2A610D73" w14:textId="77777777" w:rsidTr="002403CB">
        <w:tc>
          <w:tcPr>
            <w:tcW w:w="709" w:type="dxa"/>
          </w:tcPr>
          <w:p w14:paraId="7F6BE0AE" w14:textId="77777777" w:rsidR="009A4E3F" w:rsidRPr="009A4E3F" w:rsidRDefault="009A4E3F" w:rsidP="009A4E3F">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Ａ③</w:t>
            </w:r>
          </w:p>
        </w:tc>
        <w:tc>
          <w:tcPr>
            <w:tcW w:w="7091" w:type="dxa"/>
            <w:gridSpan w:val="4"/>
          </w:tcPr>
          <w:p w14:paraId="68976C25" w14:textId="77777777" w:rsidR="009A4E3F" w:rsidRPr="009A4E3F" w:rsidRDefault="009A4E3F" w:rsidP="009A4E3F">
            <w:pPr>
              <w:tabs>
                <w:tab w:val="left" w:pos="3210"/>
              </w:tabs>
              <w:ind w:left="1650" w:hangingChars="750" w:hanging="1650"/>
              <w:rPr>
                <w:rFonts w:asciiTheme="majorEastAsia" w:eastAsiaTheme="majorEastAsia" w:hAnsiTheme="majorEastAsia"/>
                <w:sz w:val="22"/>
                <w:szCs w:val="24"/>
              </w:rPr>
            </w:pPr>
            <w:r w:rsidRPr="00496CAD">
              <w:rPr>
                <w:rFonts w:asciiTheme="majorEastAsia" w:eastAsiaTheme="majorEastAsia" w:hAnsiTheme="majorEastAsia" w:hint="eastAsia"/>
                <w:sz w:val="22"/>
              </w:rPr>
              <w:t>Ａ-２-（１）-①　利用者の自律・自立生活のための支援を行っている。</w:t>
            </w:r>
          </w:p>
        </w:tc>
        <w:tc>
          <w:tcPr>
            <w:tcW w:w="1478" w:type="dxa"/>
            <w:gridSpan w:val="5"/>
          </w:tcPr>
          <w:p w14:paraId="141CA7E1" w14:textId="77777777" w:rsidR="009A4E3F" w:rsidRPr="009A4E3F" w:rsidRDefault="009A4E3F" w:rsidP="009A4E3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A4E3F" w:rsidRPr="009A4E3F" w14:paraId="64E1FAF3" w14:textId="77777777" w:rsidTr="002403CB">
        <w:trPr>
          <w:trHeight w:val="435"/>
        </w:trPr>
        <w:tc>
          <w:tcPr>
            <w:tcW w:w="9278" w:type="dxa"/>
            <w:gridSpan w:val="10"/>
          </w:tcPr>
          <w:p w14:paraId="684DBCC8" w14:textId="77777777" w:rsidR="00FB32B4" w:rsidRDefault="009A4E3F" w:rsidP="009A4E3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95033DA" w14:textId="77777777" w:rsidR="009A4E3F" w:rsidRPr="009A4E3F" w:rsidRDefault="009A4E3F" w:rsidP="009A4E3F">
            <w:pPr>
              <w:jc w:val="left"/>
              <w:rPr>
                <w:rFonts w:asciiTheme="majorEastAsia" w:eastAsiaTheme="majorEastAsia" w:hAnsiTheme="majorEastAsia"/>
                <w:szCs w:val="21"/>
              </w:rPr>
            </w:pPr>
          </w:p>
        </w:tc>
      </w:tr>
      <w:tr w:rsidR="009A4E3F" w:rsidRPr="009A4E3F" w14:paraId="6617F0EA" w14:textId="77777777" w:rsidTr="002403CB">
        <w:trPr>
          <w:trHeight w:val="180"/>
        </w:trPr>
        <w:tc>
          <w:tcPr>
            <w:tcW w:w="720" w:type="dxa"/>
            <w:gridSpan w:val="2"/>
          </w:tcPr>
          <w:p w14:paraId="4C65246D" w14:textId="77777777" w:rsidR="009A4E3F" w:rsidRPr="009A4E3F" w:rsidRDefault="009A4E3F" w:rsidP="009A4E3F">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④</w:t>
            </w:r>
          </w:p>
        </w:tc>
        <w:tc>
          <w:tcPr>
            <w:tcW w:w="7080" w:type="dxa"/>
            <w:gridSpan w:val="3"/>
          </w:tcPr>
          <w:p w14:paraId="5F3355DE" w14:textId="77777777" w:rsidR="009A4E3F" w:rsidRPr="009A4E3F" w:rsidRDefault="009A4E3F" w:rsidP="00F3696E">
            <w:pPr>
              <w:ind w:left="1540" w:hangingChars="700" w:hanging="1540"/>
              <w:jc w:val="left"/>
              <w:rPr>
                <w:rFonts w:asciiTheme="majorEastAsia" w:eastAsiaTheme="majorEastAsia" w:hAnsiTheme="majorEastAsia"/>
                <w:sz w:val="22"/>
              </w:rPr>
            </w:pPr>
            <w:r w:rsidRPr="00496CAD">
              <w:rPr>
                <w:rFonts w:asciiTheme="majorEastAsia" w:eastAsiaTheme="majorEastAsia" w:hAnsiTheme="majorEastAsia" w:hint="eastAsia"/>
                <w:sz w:val="22"/>
              </w:rPr>
              <w:t>Ａ-２-（１）-②　利用者の心身の状況に応じたコミュニケーション手段の確保と必要な支援を行っている。</w:t>
            </w:r>
          </w:p>
        </w:tc>
        <w:tc>
          <w:tcPr>
            <w:tcW w:w="1478" w:type="dxa"/>
            <w:gridSpan w:val="5"/>
          </w:tcPr>
          <w:p w14:paraId="4F72118B" w14:textId="77777777" w:rsidR="009A4E3F" w:rsidRPr="009A4E3F" w:rsidRDefault="009A4E3F" w:rsidP="009A4E3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A4E3F" w:rsidRPr="009A4E3F" w14:paraId="7DBBEEAC" w14:textId="77777777" w:rsidTr="007E2A20">
        <w:trPr>
          <w:trHeight w:val="706"/>
        </w:trPr>
        <w:tc>
          <w:tcPr>
            <w:tcW w:w="9278" w:type="dxa"/>
            <w:gridSpan w:val="10"/>
          </w:tcPr>
          <w:p w14:paraId="3F821EAB" w14:textId="77777777" w:rsidR="00962FE0" w:rsidRDefault="009A4E3F" w:rsidP="009A4E3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DDF61E8" w14:textId="77777777" w:rsidR="00FB32B4" w:rsidRPr="009A4E3F" w:rsidRDefault="00FB32B4" w:rsidP="009A4E3F">
            <w:pPr>
              <w:jc w:val="left"/>
              <w:rPr>
                <w:rFonts w:asciiTheme="majorEastAsia" w:eastAsiaTheme="majorEastAsia" w:hAnsiTheme="majorEastAsia"/>
                <w:szCs w:val="21"/>
              </w:rPr>
            </w:pPr>
          </w:p>
        </w:tc>
      </w:tr>
      <w:tr w:rsidR="009A4E3F" w:rsidRPr="009A4E3F" w14:paraId="677DA934" w14:textId="77777777" w:rsidTr="00D97794">
        <w:trPr>
          <w:trHeight w:val="210"/>
        </w:trPr>
        <w:tc>
          <w:tcPr>
            <w:tcW w:w="709" w:type="dxa"/>
          </w:tcPr>
          <w:p w14:paraId="2DC0442E" w14:textId="77777777" w:rsidR="009A4E3F" w:rsidRPr="009A4E3F" w:rsidRDefault="009A4E3F" w:rsidP="009A4E3F">
            <w:pPr>
              <w:jc w:val="left"/>
              <w:rPr>
                <w:rFonts w:asciiTheme="majorEastAsia" w:eastAsiaTheme="majorEastAsia" w:hAnsiTheme="majorEastAsia"/>
                <w:szCs w:val="21"/>
              </w:rPr>
            </w:pPr>
            <w:r>
              <w:rPr>
                <w:rFonts w:asciiTheme="majorEastAsia" w:eastAsiaTheme="majorEastAsia" w:hAnsiTheme="majorEastAsia" w:hint="eastAsia"/>
                <w:szCs w:val="21"/>
              </w:rPr>
              <w:t>Ａ⑤</w:t>
            </w:r>
          </w:p>
        </w:tc>
        <w:tc>
          <w:tcPr>
            <w:tcW w:w="7091" w:type="dxa"/>
            <w:gridSpan w:val="4"/>
          </w:tcPr>
          <w:p w14:paraId="440470C0" w14:textId="77777777" w:rsidR="009A4E3F" w:rsidRPr="009A4E3F" w:rsidRDefault="009A4E3F" w:rsidP="00F3696E">
            <w:pPr>
              <w:ind w:leftChars="2" w:left="1544" w:hangingChars="700" w:hanging="1540"/>
              <w:jc w:val="left"/>
              <w:rPr>
                <w:rFonts w:asciiTheme="majorEastAsia" w:eastAsiaTheme="majorEastAsia" w:hAnsiTheme="majorEastAsia"/>
                <w:sz w:val="22"/>
              </w:rPr>
            </w:pPr>
            <w:r w:rsidRPr="00496CAD">
              <w:rPr>
                <w:rFonts w:asciiTheme="majorEastAsia" w:eastAsiaTheme="majorEastAsia" w:hAnsiTheme="majorEastAsia" w:hint="eastAsia"/>
                <w:sz w:val="22"/>
              </w:rPr>
              <w:t>Ａ-２-（１）-③　利用者の意思を尊重する支援としての相談等を適切に行っている。</w:t>
            </w:r>
          </w:p>
        </w:tc>
        <w:tc>
          <w:tcPr>
            <w:tcW w:w="1478" w:type="dxa"/>
            <w:gridSpan w:val="5"/>
          </w:tcPr>
          <w:p w14:paraId="79665FFF" w14:textId="77777777" w:rsidR="009A4E3F" w:rsidRPr="009A4E3F" w:rsidRDefault="009A4E3F" w:rsidP="009A4E3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A4E3F" w:rsidRPr="009A4E3F" w14:paraId="671FB1AC" w14:textId="77777777" w:rsidTr="007E2A20">
        <w:trPr>
          <w:trHeight w:val="685"/>
        </w:trPr>
        <w:tc>
          <w:tcPr>
            <w:tcW w:w="9278" w:type="dxa"/>
            <w:gridSpan w:val="10"/>
          </w:tcPr>
          <w:p w14:paraId="5AD11B90" w14:textId="77777777" w:rsidR="00FB32B4" w:rsidRDefault="00F3696E" w:rsidP="009A4E3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31B3DD4" w14:textId="77777777" w:rsidR="00962FE0" w:rsidRPr="009A4E3F" w:rsidRDefault="00962FE0" w:rsidP="009A4E3F">
            <w:pPr>
              <w:jc w:val="left"/>
              <w:rPr>
                <w:rFonts w:asciiTheme="majorEastAsia" w:eastAsiaTheme="majorEastAsia" w:hAnsiTheme="majorEastAsia"/>
                <w:szCs w:val="21"/>
              </w:rPr>
            </w:pPr>
          </w:p>
        </w:tc>
      </w:tr>
      <w:tr w:rsidR="00F3696E" w:rsidRPr="009A4E3F" w14:paraId="61969044" w14:textId="77777777" w:rsidTr="00D97794">
        <w:trPr>
          <w:trHeight w:val="165"/>
        </w:trPr>
        <w:tc>
          <w:tcPr>
            <w:tcW w:w="709" w:type="dxa"/>
          </w:tcPr>
          <w:p w14:paraId="45F01483" w14:textId="77777777" w:rsidR="00F3696E" w:rsidRPr="009A4E3F" w:rsidRDefault="00F3696E" w:rsidP="009A4E3F">
            <w:pPr>
              <w:jc w:val="left"/>
              <w:rPr>
                <w:rFonts w:asciiTheme="majorEastAsia" w:eastAsiaTheme="majorEastAsia" w:hAnsiTheme="majorEastAsia"/>
                <w:szCs w:val="21"/>
              </w:rPr>
            </w:pPr>
            <w:r>
              <w:rPr>
                <w:rFonts w:asciiTheme="majorEastAsia" w:eastAsiaTheme="majorEastAsia" w:hAnsiTheme="majorEastAsia" w:hint="eastAsia"/>
                <w:szCs w:val="21"/>
              </w:rPr>
              <w:t>Ａ⑥</w:t>
            </w:r>
          </w:p>
        </w:tc>
        <w:tc>
          <w:tcPr>
            <w:tcW w:w="7076" w:type="dxa"/>
            <w:gridSpan w:val="3"/>
          </w:tcPr>
          <w:p w14:paraId="264FB730" w14:textId="77777777" w:rsidR="00F3696E" w:rsidRPr="009A4E3F" w:rsidRDefault="00F3696E" w:rsidP="00F3696E">
            <w:pPr>
              <w:ind w:leftChars="3" w:left="1546" w:hangingChars="700" w:hanging="1540"/>
              <w:jc w:val="left"/>
              <w:rPr>
                <w:rFonts w:asciiTheme="majorEastAsia" w:eastAsiaTheme="majorEastAsia" w:hAnsiTheme="majorEastAsia"/>
                <w:szCs w:val="21"/>
              </w:rPr>
            </w:pPr>
            <w:r w:rsidRPr="00496CAD">
              <w:rPr>
                <w:rFonts w:asciiTheme="majorEastAsia" w:eastAsiaTheme="majorEastAsia" w:hAnsiTheme="majorEastAsia" w:hint="eastAsia"/>
                <w:sz w:val="22"/>
              </w:rPr>
              <w:t>Ａ-２-（１）-④　個別支援計画にもとづく日中活動と利用支援等を行っている。</w:t>
            </w:r>
          </w:p>
        </w:tc>
        <w:tc>
          <w:tcPr>
            <w:tcW w:w="1493" w:type="dxa"/>
            <w:gridSpan w:val="6"/>
          </w:tcPr>
          <w:p w14:paraId="5B337EDB" w14:textId="77777777" w:rsidR="00F3696E" w:rsidRPr="009A4E3F" w:rsidRDefault="00F3696E" w:rsidP="002403CB">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A4E3F" w:rsidRPr="009A4E3F" w14:paraId="54983622" w14:textId="77777777" w:rsidTr="007E2A20">
        <w:trPr>
          <w:trHeight w:val="805"/>
        </w:trPr>
        <w:tc>
          <w:tcPr>
            <w:tcW w:w="9278" w:type="dxa"/>
            <w:gridSpan w:val="10"/>
          </w:tcPr>
          <w:p w14:paraId="68297271" w14:textId="77777777" w:rsidR="00F3696E" w:rsidRPr="009A4E3F" w:rsidRDefault="00F3696E" w:rsidP="00F3696E">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9184EEA" w14:textId="77777777" w:rsidR="00962FE0" w:rsidRPr="009A4E3F" w:rsidRDefault="00962FE0" w:rsidP="009A4E3F">
            <w:pPr>
              <w:jc w:val="left"/>
              <w:rPr>
                <w:rFonts w:asciiTheme="majorEastAsia" w:eastAsiaTheme="majorEastAsia" w:hAnsiTheme="majorEastAsia"/>
                <w:szCs w:val="21"/>
              </w:rPr>
            </w:pPr>
          </w:p>
        </w:tc>
      </w:tr>
      <w:tr w:rsidR="00F3696E" w:rsidRPr="009A4E3F" w14:paraId="1E8600D6" w14:textId="77777777" w:rsidTr="00D97794">
        <w:trPr>
          <w:trHeight w:val="720"/>
        </w:trPr>
        <w:tc>
          <w:tcPr>
            <w:tcW w:w="709" w:type="dxa"/>
            <w:tcBorders>
              <w:bottom w:val="single" w:sz="4" w:space="0" w:color="auto"/>
            </w:tcBorders>
          </w:tcPr>
          <w:p w14:paraId="6E6188FF" w14:textId="77777777" w:rsidR="00F3696E" w:rsidRPr="009A4E3F" w:rsidRDefault="00F3696E" w:rsidP="009A4E3F">
            <w:pPr>
              <w:jc w:val="left"/>
              <w:rPr>
                <w:rFonts w:asciiTheme="majorEastAsia" w:eastAsiaTheme="majorEastAsia" w:hAnsiTheme="majorEastAsia"/>
                <w:szCs w:val="21"/>
              </w:rPr>
            </w:pPr>
            <w:r w:rsidRPr="00F3696E">
              <w:rPr>
                <w:rFonts w:asciiTheme="majorEastAsia" w:eastAsiaTheme="majorEastAsia" w:hAnsiTheme="majorEastAsia" w:hint="eastAsia"/>
                <w:sz w:val="22"/>
              </w:rPr>
              <w:t>Ａ⑦</w:t>
            </w:r>
          </w:p>
        </w:tc>
        <w:tc>
          <w:tcPr>
            <w:tcW w:w="7076" w:type="dxa"/>
            <w:gridSpan w:val="3"/>
            <w:tcBorders>
              <w:bottom w:val="single" w:sz="4" w:space="0" w:color="auto"/>
            </w:tcBorders>
          </w:tcPr>
          <w:p w14:paraId="2ED185E4" w14:textId="77777777" w:rsidR="00F3696E" w:rsidRPr="009A4E3F" w:rsidRDefault="00F3696E" w:rsidP="00F3696E">
            <w:pPr>
              <w:ind w:left="1540" w:hangingChars="700" w:hanging="1540"/>
              <w:jc w:val="left"/>
              <w:rPr>
                <w:rFonts w:asciiTheme="majorEastAsia" w:eastAsiaTheme="majorEastAsia" w:hAnsiTheme="majorEastAsia"/>
                <w:szCs w:val="21"/>
              </w:rPr>
            </w:pPr>
            <w:r w:rsidRPr="00496CAD">
              <w:rPr>
                <w:rFonts w:asciiTheme="majorEastAsia" w:eastAsiaTheme="majorEastAsia" w:hAnsiTheme="majorEastAsia" w:hint="eastAsia"/>
                <w:sz w:val="22"/>
              </w:rPr>
              <w:t>Ａ-２-（１）-⑤　利用者の障害の状況に応じた適切な支援を行っている。</w:t>
            </w:r>
          </w:p>
        </w:tc>
        <w:tc>
          <w:tcPr>
            <w:tcW w:w="1493" w:type="dxa"/>
            <w:gridSpan w:val="6"/>
            <w:tcBorders>
              <w:bottom w:val="single" w:sz="4" w:space="0" w:color="auto"/>
            </w:tcBorders>
          </w:tcPr>
          <w:p w14:paraId="370A3AFE" w14:textId="77777777" w:rsidR="00F3696E" w:rsidRPr="009A4E3F" w:rsidRDefault="00F3696E" w:rsidP="002403CB">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F3696E" w:rsidRPr="009A4E3F" w14:paraId="13708CF2" w14:textId="77777777" w:rsidTr="007E2A20">
        <w:trPr>
          <w:trHeight w:val="812"/>
        </w:trPr>
        <w:tc>
          <w:tcPr>
            <w:tcW w:w="9278" w:type="dxa"/>
            <w:gridSpan w:val="10"/>
          </w:tcPr>
          <w:p w14:paraId="15DACE10" w14:textId="77777777" w:rsidR="00962FE0" w:rsidRDefault="00F3696E" w:rsidP="00F3696E">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61FF7C2" w14:textId="77777777" w:rsidR="00962FE0" w:rsidRPr="009A4E3F" w:rsidRDefault="00962FE0" w:rsidP="00F3696E">
            <w:pPr>
              <w:jc w:val="left"/>
              <w:rPr>
                <w:rFonts w:asciiTheme="majorEastAsia" w:eastAsiaTheme="majorEastAsia" w:hAnsiTheme="majorEastAsia"/>
                <w:szCs w:val="21"/>
              </w:rPr>
            </w:pPr>
          </w:p>
        </w:tc>
      </w:tr>
      <w:tr w:rsidR="00F3696E" w:rsidRPr="009A4E3F" w14:paraId="0E6C1EF6" w14:textId="77777777" w:rsidTr="002403CB">
        <w:trPr>
          <w:trHeight w:val="435"/>
        </w:trPr>
        <w:tc>
          <w:tcPr>
            <w:tcW w:w="9278" w:type="dxa"/>
            <w:gridSpan w:val="10"/>
          </w:tcPr>
          <w:p w14:paraId="5FDBCD9E" w14:textId="77777777" w:rsidR="00F3696E" w:rsidRPr="00F3696E" w:rsidRDefault="00F3696E" w:rsidP="00F3696E">
            <w:pPr>
              <w:jc w:val="left"/>
              <w:rPr>
                <w:rFonts w:asciiTheme="majorEastAsia" w:eastAsiaTheme="majorEastAsia" w:hAnsiTheme="majorEastAsia"/>
                <w:szCs w:val="21"/>
              </w:rPr>
            </w:pPr>
            <w:r w:rsidRPr="00F3696E">
              <w:rPr>
                <w:rFonts w:asciiTheme="majorEastAsia" w:eastAsiaTheme="majorEastAsia" w:hAnsiTheme="majorEastAsia" w:hint="eastAsia"/>
                <w:szCs w:val="21"/>
              </w:rPr>
              <w:t>Ａ</w:t>
            </w:r>
            <w:r w:rsidR="002403CB">
              <w:rPr>
                <w:rFonts w:asciiTheme="majorEastAsia" w:eastAsiaTheme="majorEastAsia" w:hAnsiTheme="majorEastAsia" w:hint="eastAsia"/>
                <w:szCs w:val="21"/>
              </w:rPr>
              <w:t>－</w:t>
            </w:r>
            <w:r w:rsidRPr="00F3696E">
              <w:rPr>
                <w:rFonts w:asciiTheme="majorEastAsia" w:eastAsiaTheme="majorEastAsia" w:hAnsiTheme="majorEastAsia" w:hint="eastAsia"/>
                <w:szCs w:val="21"/>
              </w:rPr>
              <w:t>２</w:t>
            </w:r>
            <w:r w:rsidR="002403CB">
              <w:rPr>
                <w:rFonts w:asciiTheme="majorEastAsia" w:eastAsiaTheme="majorEastAsia" w:hAnsiTheme="majorEastAsia" w:hint="eastAsia"/>
                <w:szCs w:val="21"/>
              </w:rPr>
              <w:t>－</w:t>
            </w:r>
            <w:r w:rsidRPr="00F3696E">
              <w:rPr>
                <w:rFonts w:asciiTheme="majorEastAsia" w:eastAsiaTheme="majorEastAsia" w:hAnsiTheme="majorEastAsia" w:hint="eastAsia"/>
                <w:szCs w:val="21"/>
              </w:rPr>
              <w:t>（２）　日常的な生活支援</w:t>
            </w:r>
          </w:p>
        </w:tc>
      </w:tr>
      <w:tr w:rsidR="002403CB" w:rsidRPr="009A4E3F" w14:paraId="5651F8C9" w14:textId="77777777" w:rsidTr="00D97794">
        <w:trPr>
          <w:trHeight w:val="210"/>
        </w:trPr>
        <w:tc>
          <w:tcPr>
            <w:tcW w:w="709" w:type="dxa"/>
          </w:tcPr>
          <w:p w14:paraId="64EC80CE" w14:textId="77777777" w:rsidR="002403CB" w:rsidRPr="00F3696E" w:rsidRDefault="002403CB" w:rsidP="009A4E3F">
            <w:pPr>
              <w:jc w:val="left"/>
              <w:rPr>
                <w:rFonts w:asciiTheme="majorEastAsia" w:eastAsiaTheme="majorEastAsia" w:hAnsiTheme="majorEastAsia"/>
                <w:szCs w:val="21"/>
              </w:rPr>
            </w:pPr>
            <w:r w:rsidRPr="002403CB">
              <w:rPr>
                <w:rFonts w:asciiTheme="majorEastAsia" w:eastAsiaTheme="majorEastAsia" w:hAnsiTheme="majorEastAsia" w:hint="eastAsia"/>
                <w:szCs w:val="21"/>
              </w:rPr>
              <w:t>Ａ⑧</w:t>
            </w:r>
          </w:p>
        </w:tc>
        <w:tc>
          <w:tcPr>
            <w:tcW w:w="7076" w:type="dxa"/>
            <w:gridSpan w:val="3"/>
          </w:tcPr>
          <w:p w14:paraId="60165CF0" w14:textId="77777777" w:rsidR="002403CB" w:rsidRPr="00F3696E" w:rsidRDefault="002403CB" w:rsidP="002403CB">
            <w:pPr>
              <w:ind w:left="1540" w:hangingChars="700" w:hanging="1540"/>
              <w:jc w:val="left"/>
              <w:rPr>
                <w:rFonts w:asciiTheme="majorEastAsia" w:eastAsiaTheme="majorEastAsia" w:hAnsiTheme="majorEastAsia"/>
                <w:szCs w:val="21"/>
              </w:rPr>
            </w:pPr>
            <w:r w:rsidRPr="00496CAD">
              <w:rPr>
                <w:rFonts w:asciiTheme="majorEastAsia" w:eastAsiaTheme="majorEastAsia" w:hAnsiTheme="majorEastAsia" w:hint="eastAsia"/>
                <w:sz w:val="22"/>
              </w:rPr>
              <w:t>Ａ-２-（２）-①　個別支援計画にもとづく日常的な生活支援を行っている。</w:t>
            </w:r>
          </w:p>
        </w:tc>
        <w:tc>
          <w:tcPr>
            <w:tcW w:w="1493" w:type="dxa"/>
            <w:gridSpan w:val="6"/>
          </w:tcPr>
          <w:p w14:paraId="54F857ED" w14:textId="77777777" w:rsidR="002403CB" w:rsidRPr="009A4E3F" w:rsidRDefault="002403CB" w:rsidP="002403CB">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F3696E" w:rsidRPr="009A4E3F" w14:paraId="7779F7E1" w14:textId="77777777" w:rsidTr="007E2A20">
        <w:trPr>
          <w:trHeight w:val="813"/>
        </w:trPr>
        <w:tc>
          <w:tcPr>
            <w:tcW w:w="9278" w:type="dxa"/>
            <w:gridSpan w:val="10"/>
          </w:tcPr>
          <w:p w14:paraId="21C2211F" w14:textId="77777777" w:rsidR="00962FE0" w:rsidRDefault="002403CB" w:rsidP="009A4E3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F7D5D88" w14:textId="77777777" w:rsidR="00962FE0" w:rsidRPr="00F3696E" w:rsidRDefault="00962FE0" w:rsidP="009A4E3F">
            <w:pPr>
              <w:jc w:val="left"/>
              <w:rPr>
                <w:rFonts w:asciiTheme="majorEastAsia" w:eastAsiaTheme="majorEastAsia" w:hAnsiTheme="majorEastAsia"/>
                <w:szCs w:val="21"/>
              </w:rPr>
            </w:pPr>
          </w:p>
        </w:tc>
      </w:tr>
      <w:tr w:rsidR="00F3696E" w:rsidRPr="009A4E3F" w14:paraId="0C632575" w14:textId="77777777" w:rsidTr="002403CB">
        <w:trPr>
          <w:trHeight w:val="195"/>
        </w:trPr>
        <w:tc>
          <w:tcPr>
            <w:tcW w:w="9278" w:type="dxa"/>
            <w:gridSpan w:val="10"/>
          </w:tcPr>
          <w:p w14:paraId="1D276BE6" w14:textId="77777777" w:rsidR="00F3696E" w:rsidRPr="002403CB" w:rsidRDefault="002403CB" w:rsidP="009A4E3F">
            <w:pPr>
              <w:jc w:val="left"/>
              <w:rPr>
                <w:rFonts w:asciiTheme="majorEastAsia" w:eastAsiaTheme="majorEastAsia" w:hAnsiTheme="majorEastAsia"/>
                <w:szCs w:val="21"/>
              </w:rPr>
            </w:pPr>
            <w:r w:rsidRPr="002403CB">
              <w:rPr>
                <w:rFonts w:asciiTheme="majorEastAsia" w:eastAsiaTheme="majorEastAsia" w:hAnsiTheme="majorEastAsia" w:hint="eastAsia"/>
                <w:szCs w:val="21"/>
              </w:rPr>
              <w:t>Ａ</w:t>
            </w:r>
            <w:r>
              <w:rPr>
                <w:rFonts w:asciiTheme="majorEastAsia" w:eastAsiaTheme="majorEastAsia" w:hAnsiTheme="majorEastAsia" w:hint="eastAsia"/>
                <w:szCs w:val="21"/>
              </w:rPr>
              <w:t>－</w:t>
            </w:r>
            <w:r w:rsidRPr="002403CB">
              <w:rPr>
                <w:rFonts w:asciiTheme="majorEastAsia" w:eastAsiaTheme="majorEastAsia" w:hAnsiTheme="majorEastAsia" w:hint="eastAsia"/>
                <w:szCs w:val="21"/>
              </w:rPr>
              <w:t>２</w:t>
            </w:r>
            <w:r>
              <w:rPr>
                <w:rFonts w:asciiTheme="majorEastAsia" w:eastAsiaTheme="majorEastAsia" w:hAnsiTheme="majorEastAsia" w:hint="eastAsia"/>
                <w:szCs w:val="21"/>
              </w:rPr>
              <w:t>－</w:t>
            </w:r>
            <w:r w:rsidRPr="002403CB">
              <w:rPr>
                <w:rFonts w:asciiTheme="majorEastAsia" w:eastAsiaTheme="majorEastAsia" w:hAnsiTheme="majorEastAsia" w:hint="eastAsia"/>
                <w:szCs w:val="21"/>
              </w:rPr>
              <w:t>（３）　生活環境</w:t>
            </w:r>
          </w:p>
        </w:tc>
      </w:tr>
      <w:tr w:rsidR="002403CB" w:rsidRPr="009A4E3F" w14:paraId="152CA06F" w14:textId="77777777" w:rsidTr="00D97794">
        <w:trPr>
          <w:trHeight w:val="100"/>
        </w:trPr>
        <w:tc>
          <w:tcPr>
            <w:tcW w:w="709" w:type="dxa"/>
          </w:tcPr>
          <w:p w14:paraId="52A0B73E" w14:textId="77777777" w:rsidR="002403CB" w:rsidRPr="00F3696E" w:rsidRDefault="002403CB" w:rsidP="009A4E3F">
            <w:pPr>
              <w:jc w:val="left"/>
              <w:rPr>
                <w:rFonts w:asciiTheme="majorEastAsia" w:eastAsiaTheme="majorEastAsia" w:hAnsiTheme="majorEastAsia"/>
                <w:szCs w:val="21"/>
              </w:rPr>
            </w:pPr>
            <w:r w:rsidRPr="002403CB">
              <w:rPr>
                <w:rFonts w:asciiTheme="majorEastAsia" w:eastAsiaTheme="majorEastAsia" w:hAnsiTheme="majorEastAsia" w:hint="eastAsia"/>
                <w:szCs w:val="21"/>
              </w:rPr>
              <w:t>Ａ⑨</w:t>
            </w:r>
          </w:p>
        </w:tc>
        <w:tc>
          <w:tcPr>
            <w:tcW w:w="7091" w:type="dxa"/>
            <w:gridSpan w:val="4"/>
          </w:tcPr>
          <w:p w14:paraId="7AA2B922" w14:textId="77777777" w:rsidR="002403CB" w:rsidRPr="00F3696E" w:rsidRDefault="002403CB" w:rsidP="002403CB">
            <w:pPr>
              <w:ind w:left="1540" w:hangingChars="700" w:hanging="1540"/>
              <w:jc w:val="left"/>
              <w:rPr>
                <w:rFonts w:asciiTheme="majorEastAsia" w:eastAsiaTheme="majorEastAsia" w:hAnsiTheme="majorEastAsia"/>
                <w:szCs w:val="21"/>
              </w:rPr>
            </w:pPr>
            <w:r w:rsidRPr="00496CAD">
              <w:rPr>
                <w:rFonts w:asciiTheme="majorEastAsia" w:eastAsiaTheme="majorEastAsia" w:hAnsiTheme="majorEastAsia" w:hint="eastAsia"/>
                <w:sz w:val="22"/>
              </w:rPr>
              <w:t>Ａ-２-（３）-①　利用者の快適性と安心・安全に配慮した生活環境が確保されている。</w:t>
            </w:r>
          </w:p>
        </w:tc>
        <w:tc>
          <w:tcPr>
            <w:tcW w:w="1478" w:type="dxa"/>
            <w:gridSpan w:val="5"/>
          </w:tcPr>
          <w:p w14:paraId="4FA557F8" w14:textId="77777777" w:rsidR="002403CB" w:rsidRPr="009A4E3F" w:rsidRDefault="002403CB" w:rsidP="002403CB">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2403CB" w:rsidRPr="009A4E3F" w14:paraId="112A5267" w14:textId="77777777" w:rsidTr="007E2A20">
        <w:trPr>
          <w:trHeight w:val="698"/>
        </w:trPr>
        <w:tc>
          <w:tcPr>
            <w:tcW w:w="9278" w:type="dxa"/>
            <w:gridSpan w:val="10"/>
          </w:tcPr>
          <w:p w14:paraId="6C1385E8" w14:textId="77777777" w:rsidR="002403CB" w:rsidRDefault="002403CB" w:rsidP="002403CB">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4050F57" w14:textId="77777777" w:rsidR="00FB32B4" w:rsidRPr="00F3696E" w:rsidRDefault="00FB32B4" w:rsidP="002403CB">
            <w:pPr>
              <w:jc w:val="left"/>
              <w:rPr>
                <w:rFonts w:asciiTheme="majorEastAsia" w:eastAsiaTheme="majorEastAsia" w:hAnsiTheme="majorEastAsia"/>
                <w:szCs w:val="21"/>
              </w:rPr>
            </w:pPr>
          </w:p>
        </w:tc>
      </w:tr>
      <w:tr w:rsidR="00F3696E" w:rsidRPr="009A4E3F" w14:paraId="0818404A" w14:textId="77777777" w:rsidTr="002403CB">
        <w:trPr>
          <w:trHeight w:val="145"/>
        </w:trPr>
        <w:tc>
          <w:tcPr>
            <w:tcW w:w="9278" w:type="dxa"/>
            <w:gridSpan w:val="10"/>
          </w:tcPr>
          <w:p w14:paraId="1FA7EC12" w14:textId="77777777" w:rsidR="00F3696E" w:rsidRPr="00D97794" w:rsidRDefault="00D97794" w:rsidP="009A4E3F">
            <w:pPr>
              <w:jc w:val="left"/>
              <w:rPr>
                <w:rFonts w:asciiTheme="majorEastAsia" w:eastAsiaTheme="majorEastAsia" w:hAnsiTheme="majorEastAsia"/>
                <w:szCs w:val="21"/>
              </w:rPr>
            </w:pPr>
            <w:r w:rsidRPr="00D97794">
              <w:rPr>
                <w:rFonts w:asciiTheme="majorEastAsia" w:eastAsiaTheme="majorEastAsia" w:hAnsiTheme="majorEastAsia" w:hint="eastAsia"/>
                <w:szCs w:val="21"/>
              </w:rPr>
              <w:t>Ａ</w:t>
            </w:r>
            <w:r>
              <w:rPr>
                <w:rFonts w:asciiTheme="majorEastAsia" w:eastAsiaTheme="majorEastAsia" w:hAnsiTheme="majorEastAsia" w:hint="eastAsia"/>
                <w:szCs w:val="21"/>
              </w:rPr>
              <w:t>－</w:t>
            </w:r>
            <w:r w:rsidRPr="00D97794">
              <w:rPr>
                <w:rFonts w:asciiTheme="majorEastAsia" w:eastAsiaTheme="majorEastAsia" w:hAnsiTheme="majorEastAsia" w:hint="eastAsia"/>
                <w:szCs w:val="21"/>
              </w:rPr>
              <w:t>２</w:t>
            </w:r>
            <w:r>
              <w:rPr>
                <w:rFonts w:asciiTheme="majorEastAsia" w:eastAsiaTheme="majorEastAsia" w:hAnsiTheme="majorEastAsia" w:hint="eastAsia"/>
                <w:szCs w:val="21"/>
              </w:rPr>
              <w:t>－</w:t>
            </w:r>
            <w:r w:rsidRPr="00D97794">
              <w:rPr>
                <w:rFonts w:asciiTheme="majorEastAsia" w:eastAsiaTheme="majorEastAsia" w:hAnsiTheme="majorEastAsia" w:hint="eastAsia"/>
                <w:szCs w:val="21"/>
              </w:rPr>
              <w:t>（４）　機能訓練・生活訓練</w:t>
            </w:r>
          </w:p>
        </w:tc>
      </w:tr>
      <w:tr w:rsidR="00D97794" w:rsidRPr="009A4E3F" w14:paraId="0A0B910B" w14:textId="77777777" w:rsidTr="00D97794">
        <w:trPr>
          <w:trHeight w:val="195"/>
        </w:trPr>
        <w:tc>
          <w:tcPr>
            <w:tcW w:w="720" w:type="dxa"/>
            <w:gridSpan w:val="2"/>
          </w:tcPr>
          <w:p w14:paraId="256710E1" w14:textId="77777777" w:rsidR="00D97794" w:rsidRPr="00F3696E" w:rsidRDefault="00D97794" w:rsidP="009A4E3F">
            <w:pPr>
              <w:jc w:val="left"/>
              <w:rPr>
                <w:rFonts w:asciiTheme="majorEastAsia" w:eastAsiaTheme="majorEastAsia" w:hAnsiTheme="majorEastAsia"/>
                <w:szCs w:val="21"/>
              </w:rPr>
            </w:pPr>
            <w:r w:rsidRPr="00D97794">
              <w:rPr>
                <w:rFonts w:asciiTheme="majorEastAsia" w:eastAsiaTheme="majorEastAsia" w:hAnsiTheme="majorEastAsia" w:hint="eastAsia"/>
                <w:szCs w:val="21"/>
              </w:rPr>
              <w:t>Ａ⑩</w:t>
            </w:r>
          </w:p>
        </w:tc>
        <w:tc>
          <w:tcPr>
            <w:tcW w:w="7110" w:type="dxa"/>
            <w:gridSpan w:val="4"/>
          </w:tcPr>
          <w:p w14:paraId="7DFF51D7" w14:textId="77777777" w:rsidR="00D97794" w:rsidRPr="00F3696E" w:rsidRDefault="00D97794" w:rsidP="00D702AB">
            <w:pPr>
              <w:ind w:left="1650" w:hangingChars="750" w:hanging="1650"/>
              <w:jc w:val="left"/>
              <w:rPr>
                <w:rFonts w:asciiTheme="majorEastAsia" w:eastAsiaTheme="majorEastAsia" w:hAnsiTheme="majorEastAsia"/>
                <w:szCs w:val="21"/>
              </w:rPr>
            </w:pPr>
            <w:r w:rsidRPr="00496CAD">
              <w:rPr>
                <w:rFonts w:asciiTheme="majorEastAsia" w:eastAsiaTheme="majorEastAsia" w:hAnsiTheme="majorEastAsia" w:hint="eastAsia"/>
                <w:sz w:val="22"/>
              </w:rPr>
              <w:t>Ａ-２-（４）-①　利用者の心身の状況に応じた機能訓練・生活訓練を行っている。</w:t>
            </w:r>
          </w:p>
        </w:tc>
        <w:tc>
          <w:tcPr>
            <w:tcW w:w="1448" w:type="dxa"/>
            <w:gridSpan w:val="4"/>
          </w:tcPr>
          <w:p w14:paraId="46F39799" w14:textId="77777777" w:rsidR="00D97794" w:rsidRPr="009A4E3F" w:rsidRDefault="00D97794" w:rsidP="00D9779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F3696E" w:rsidRPr="009A4E3F" w14:paraId="112718BF" w14:textId="77777777" w:rsidTr="007E2A20">
        <w:trPr>
          <w:trHeight w:val="737"/>
        </w:trPr>
        <w:tc>
          <w:tcPr>
            <w:tcW w:w="9278" w:type="dxa"/>
            <w:gridSpan w:val="10"/>
          </w:tcPr>
          <w:p w14:paraId="78C7F8E8" w14:textId="77777777" w:rsidR="00FB32B4" w:rsidRDefault="00D97794" w:rsidP="009A4E3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AA4D90A" w14:textId="77777777" w:rsidR="00962FE0" w:rsidRPr="00F3696E" w:rsidRDefault="00962FE0" w:rsidP="009A4E3F">
            <w:pPr>
              <w:jc w:val="left"/>
              <w:rPr>
                <w:rFonts w:asciiTheme="majorEastAsia" w:eastAsiaTheme="majorEastAsia" w:hAnsiTheme="majorEastAsia"/>
                <w:szCs w:val="21"/>
              </w:rPr>
            </w:pPr>
          </w:p>
        </w:tc>
      </w:tr>
      <w:tr w:rsidR="00F3696E" w:rsidRPr="009A4E3F" w14:paraId="586A6A96" w14:textId="77777777" w:rsidTr="00D97794">
        <w:trPr>
          <w:trHeight w:val="195"/>
        </w:trPr>
        <w:tc>
          <w:tcPr>
            <w:tcW w:w="9278" w:type="dxa"/>
            <w:gridSpan w:val="10"/>
          </w:tcPr>
          <w:p w14:paraId="23ED0F23" w14:textId="77777777" w:rsidR="00F3696E" w:rsidRPr="00D97794" w:rsidRDefault="00D97794" w:rsidP="009A4E3F">
            <w:pPr>
              <w:jc w:val="left"/>
              <w:rPr>
                <w:rFonts w:asciiTheme="majorEastAsia" w:eastAsiaTheme="majorEastAsia" w:hAnsiTheme="majorEastAsia"/>
                <w:szCs w:val="21"/>
              </w:rPr>
            </w:pPr>
            <w:r w:rsidRPr="00D97794">
              <w:rPr>
                <w:rFonts w:asciiTheme="majorEastAsia" w:eastAsiaTheme="majorEastAsia" w:hAnsiTheme="majorEastAsia" w:hint="eastAsia"/>
                <w:szCs w:val="21"/>
              </w:rPr>
              <w:t>Ａ</w:t>
            </w:r>
            <w:r>
              <w:rPr>
                <w:rFonts w:asciiTheme="majorEastAsia" w:eastAsiaTheme="majorEastAsia" w:hAnsiTheme="majorEastAsia" w:hint="eastAsia"/>
                <w:szCs w:val="21"/>
              </w:rPr>
              <w:t>－</w:t>
            </w:r>
            <w:r w:rsidRPr="00D97794">
              <w:rPr>
                <w:rFonts w:asciiTheme="majorEastAsia" w:eastAsiaTheme="majorEastAsia" w:hAnsiTheme="majorEastAsia" w:hint="eastAsia"/>
                <w:szCs w:val="21"/>
              </w:rPr>
              <w:t>２</w:t>
            </w:r>
            <w:r>
              <w:rPr>
                <w:rFonts w:asciiTheme="majorEastAsia" w:eastAsiaTheme="majorEastAsia" w:hAnsiTheme="majorEastAsia" w:hint="eastAsia"/>
                <w:szCs w:val="21"/>
              </w:rPr>
              <w:t>－</w:t>
            </w:r>
            <w:r w:rsidRPr="00D97794">
              <w:rPr>
                <w:rFonts w:asciiTheme="majorEastAsia" w:eastAsiaTheme="majorEastAsia" w:hAnsiTheme="majorEastAsia" w:hint="eastAsia"/>
                <w:szCs w:val="21"/>
              </w:rPr>
              <w:t>（５）　健康管理・医療的な支援</w:t>
            </w:r>
          </w:p>
        </w:tc>
      </w:tr>
      <w:tr w:rsidR="00D97794" w:rsidRPr="009A4E3F" w14:paraId="51C43545" w14:textId="77777777" w:rsidTr="00D97794">
        <w:trPr>
          <w:trHeight w:val="180"/>
        </w:trPr>
        <w:tc>
          <w:tcPr>
            <w:tcW w:w="735" w:type="dxa"/>
            <w:gridSpan w:val="3"/>
          </w:tcPr>
          <w:p w14:paraId="0587D12A" w14:textId="77777777" w:rsidR="00D97794" w:rsidRPr="00F3696E" w:rsidRDefault="00D97794" w:rsidP="009A4E3F">
            <w:pPr>
              <w:jc w:val="left"/>
              <w:rPr>
                <w:rFonts w:asciiTheme="majorEastAsia" w:eastAsiaTheme="majorEastAsia" w:hAnsiTheme="majorEastAsia"/>
                <w:szCs w:val="21"/>
              </w:rPr>
            </w:pPr>
            <w:r w:rsidRPr="00D97794">
              <w:rPr>
                <w:rFonts w:asciiTheme="majorEastAsia" w:eastAsiaTheme="majorEastAsia" w:hAnsiTheme="majorEastAsia" w:hint="eastAsia"/>
                <w:szCs w:val="21"/>
              </w:rPr>
              <w:t>Ａ⑪</w:t>
            </w:r>
          </w:p>
        </w:tc>
        <w:tc>
          <w:tcPr>
            <w:tcW w:w="7125" w:type="dxa"/>
            <w:gridSpan w:val="4"/>
          </w:tcPr>
          <w:p w14:paraId="466FF579" w14:textId="77777777" w:rsidR="00D97794" w:rsidRPr="00F3696E" w:rsidRDefault="00D97794" w:rsidP="00D702AB">
            <w:pPr>
              <w:ind w:left="1650" w:hangingChars="750" w:hanging="1650"/>
              <w:jc w:val="left"/>
              <w:rPr>
                <w:rFonts w:asciiTheme="majorEastAsia" w:eastAsiaTheme="majorEastAsia" w:hAnsiTheme="majorEastAsia"/>
                <w:szCs w:val="21"/>
              </w:rPr>
            </w:pPr>
            <w:r w:rsidRPr="00496CAD">
              <w:rPr>
                <w:rFonts w:asciiTheme="majorEastAsia" w:eastAsiaTheme="majorEastAsia" w:hAnsiTheme="majorEastAsia" w:hint="eastAsia"/>
                <w:sz w:val="22"/>
              </w:rPr>
              <w:t>Ａ-２-（５）-①　利用者の健康状態の把握と体調変化時の迅速な対応等を適切に行っている。</w:t>
            </w:r>
          </w:p>
        </w:tc>
        <w:tc>
          <w:tcPr>
            <w:tcW w:w="1418" w:type="dxa"/>
            <w:gridSpan w:val="3"/>
          </w:tcPr>
          <w:p w14:paraId="50290C28" w14:textId="77777777" w:rsidR="00D97794" w:rsidRPr="009A4E3F" w:rsidRDefault="00D97794" w:rsidP="00D9779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D97794" w:rsidRPr="009A4E3F" w14:paraId="7CB9C526" w14:textId="77777777" w:rsidTr="007E2A20">
        <w:trPr>
          <w:trHeight w:val="749"/>
        </w:trPr>
        <w:tc>
          <w:tcPr>
            <w:tcW w:w="9278" w:type="dxa"/>
            <w:gridSpan w:val="10"/>
          </w:tcPr>
          <w:p w14:paraId="6F3C70A1" w14:textId="77777777" w:rsidR="00FB32B4" w:rsidRPr="00F3696E" w:rsidRDefault="00D97794" w:rsidP="00D9779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tc>
      </w:tr>
      <w:tr w:rsidR="00D97794" w:rsidRPr="009A4E3F" w14:paraId="3272F157" w14:textId="77777777" w:rsidTr="00D97794">
        <w:trPr>
          <w:trHeight w:val="165"/>
        </w:trPr>
        <w:tc>
          <w:tcPr>
            <w:tcW w:w="720" w:type="dxa"/>
            <w:gridSpan w:val="2"/>
          </w:tcPr>
          <w:p w14:paraId="7DCD3BF6" w14:textId="77777777" w:rsidR="00D97794" w:rsidRPr="00F3696E" w:rsidRDefault="00D97794" w:rsidP="009A4E3F">
            <w:pPr>
              <w:jc w:val="left"/>
              <w:rPr>
                <w:rFonts w:asciiTheme="majorEastAsia" w:eastAsiaTheme="majorEastAsia" w:hAnsiTheme="majorEastAsia"/>
                <w:szCs w:val="21"/>
              </w:rPr>
            </w:pPr>
            <w:r w:rsidRPr="00D97794">
              <w:rPr>
                <w:rFonts w:asciiTheme="majorEastAsia" w:eastAsiaTheme="majorEastAsia" w:hAnsiTheme="majorEastAsia" w:hint="eastAsia"/>
                <w:szCs w:val="21"/>
              </w:rPr>
              <w:t>Ａ⑫</w:t>
            </w:r>
          </w:p>
        </w:tc>
        <w:tc>
          <w:tcPr>
            <w:tcW w:w="7140" w:type="dxa"/>
            <w:gridSpan w:val="5"/>
          </w:tcPr>
          <w:p w14:paraId="458241A1" w14:textId="77777777" w:rsidR="00D97794" w:rsidRPr="00D97794" w:rsidRDefault="00D97794" w:rsidP="00D702AB">
            <w:pPr>
              <w:autoSpaceDE w:val="0"/>
              <w:autoSpaceDN w:val="0"/>
              <w:adjustRightInd w:val="0"/>
              <w:ind w:left="1650" w:hangingChars="750" w:hanging="1650"/>
              <w:jc w:val="left"/>
              <w:rPr>
                <w:rFonts w:asciiTheme="majorEastAsia" w:eastAsiaTheme="majorEastAsia" w:hAnsiTheme="majorEastAsia"/>
                <w:sz w:val="22"/>
              </w:rPr>
            </w:pPr>
            <w:r w:rsidRPr="00496CAD">
              <w:rPr>
                <w:rFonts w:asciiTheme="majorEastAsia" w:eastAsiaTheme="majorEastAsia" w:hAnsiTheme="majorEastAsia" w:hint="eastAsia"/>
                <w:sz w:val="22"/>
              </w:rPr>
              <w:t>Ａ-２-（５）-②　医療的な支援が適切な手順と安全管理体制のもとに提供されている。</w:t>
            </w:r>
          </w:p>
        </w:tc>
        <w:tc>
          <w:tcPr>
            <w:tcW w:w="1418" w:type="dxa"/>
            <w:gridSpan w:val="3"/>
          </w:tcPr>
          <w:p w14:paraId="311CA1AB" w14:textId="77777777" w:rsidR="00D97794" w:rsidRPr="009A4E3F" w:rsidRDefault="00D97794" w:rsidP="00D9779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D97794" w:rsidRPr="009A4E3F" w14:paraId="40C2BF59" w14:textId="77777777" w:rsidTr="007E2A20">
        <w:trPr>
          <w:trHeight w:val="827"/>
        </w:trPr>
        <w:tc>
          <w:tcPr>
            <w:tcW w:w="9278" w:type="dxa"/>
            <w:gridSpan w:val="10"/>
          </w:tcPr>
          <w:p w14:paraId="7EA176BC" w14:textId="77777777" w:rsidR="00962FE0" w:rsidRDefault="00D97794" w:rsidP="00D9779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3550C3A" w14:textId="77777777" w:rsidR="00962FE0" w:rsidRPr="00F3696E" w:rsidRDefault="00962FE0" w:rsidP="00D97794">
            <w:pPr>
              <w:jc w:val="left"/>
              <w:rPr>
                <w:rFonts w:asciiTheme="majorEastAsia" w:eastAsiaTheme="majorEastAsia" w:hAnsiTheme="majorEastAsia"/>
                <w:szCs w:val="21"/>
              </w:rPr>
            </w:pPr>
          </w:p>
        </w:tc>
      </w:tr>
      <w:tr w:rsidR="00D97794" w:rsidRPr="009A4E3F" w14:paraId="76F2788B" w14:textId="77777777" w:rsidTr="00D97794">
        <w:trPr>
          <w:trHeight w:val="210"/>
        </w:trPr>
        <w:tc>
          <w:tcPr>
            <w:tcW w:w="9278" w:type="dxa"/>
            <w:gridSpan w:val="10"/>
          </w:tcPr>
          <w:p w14:paraId="0A338E9B" w14:textId="77777777" w:rsidR="00D97794" w:rsidRPr="00D97794" w:rsidRDefault="00D97794" w:rsidP="009A4E3F">
            <w:pPr>
              <w:jc w:val="left"/>
              <w:rPr>
                <w:rFonts w:asciiTheme="majorEastAsia" w:eastAsiaTheme="majorEastAsia" w:hAnsiTheme="majorEastAsia"/>
                <w:szCs w:val="21"/>
              </w:rPr>
            </w:pPr>
            <w:r w:rsidRPr="00D97794">
              <w:rPr>
                <w:rFonts w:asciiTheme="majorEastAsia" w:eastAsiaTheme="majorEastAsia" w:hAnsiTheme="majorEastAsia" w:hint="eastAsia"/>
                <w:szCs w:val="21"/>
              </w:rPr>
              <w:t>Ａ</w:t>
            </w:r>
            <w:r>
              <w:rPr>
                <w:rFonts w:asciiTheme="majorEastAsia" w:eastAsiaTheme="majorEastAsia" w:hAnsiTheme="majorEastAsia" w:hint="eastAsia"/>
                <w:szCs w:val="21"/>
              </w:rPr>
              <w:t>－</w:t>
            </w:r>
            <w:r w:rsidRPr="00D97794">
              <w:rPr>
                <w:rFonts w:asciiTheme="majorEastAsia" w:eastAsiaTheme="majorEastAsia" w:hAnsiTheme="majorEastAsia" w:hint="eastAsia"/>
                <w:szCs w:val="21"/>
              </w:rPr>
              <w:t>２</w:t>
            </w:r>
            <w:r>
              <w:rPr>
                <w:rFonts w:asciiTheme="majorEastAsia" w:eastAsiaTheme="majorEastAsia" w:hAnsiTheme="majorEastAsia" w:hint="eastAsia"/>
                <w:szCs w:val="21"/>
              </w:rPr>
              <w:t>－</w:t>
            </w:r>
            <w:r w:rsidRPr="00D97794">
              <w:rPr>
                <w:rFonts w:asciiTheme="majorEastAsia" w:eastAsiaTheme="majorEastAsia" w:hAnsiTheme="majorEastAsia" w:hint="eastAsia"/>
                <w:szCs w:val="21"/>
              </w:rPr>
              <w:t>（６）　社会参加、学習支援</w:t>
            </w:r>
          </w:p>
        </w:tc>
      </w:tr>
      <w:tr w:rsidR="00D97794" w:rsidRPr="009A4E3F" w14:paraId="22B99373" w14:textId="77777777" w:rsidTr="00D97794">
        <w:trPr>
          <w:trHeight w:val="195"/>
        </w:trPr>
        <w:tc>
          <w:tcPr>
            <w:tcW w:w="735" w:type="dxa"/>
            <w:gridSpan w:val="3"/>
          </w:tcPr>
          <w:p w14:paraId="4F075B17" w14:textId="77777777" w:rsidR="00D97794" w:rsidRPr="00F3696E" w:rsidRDefault="00D97794" w:rsidP="009A4E3F">
            <w:pPr>
              <w:jc w:val="left"/>
              <w:rPr>
                <w:rFonts w:asciiTheme="majorEastAsia" w:eastAsiaTheme="majorEastAsia" w:hAnsiTheme="majorEastAsia"/>
                <w:szCs w:val="21"/>
              </w:rPr>
            </w:pPr>
            <w:r w:rsidRPr="00D97794">
              <w:rPr>
                <w:rFonts w:asciiTheme="majorEastAsia" w:eastAsiaTheme="majorEastAsia" w:hAnsiTheme="majorEastAsia" w:hint="eastAsia"/>
                <w:szCs w:val="21"/>
              </w:rPr>
              <w:t>Ａ⑬</w:t>
            </w:r>
          </w:p>
        </w:tc>
        <w:tc>
          <w:tcPr>
            <w:tcW w:w="7140" w:type="dxa"/>
            <w:gridSpan w:val="5"/>
          </w:tcPr>
          <w:p w14:paraId="683E5F17" w14:textId="77777777" w:rsidR="00D97794" w:rsidRPr="00F3696E" w:rsidRDefault="00D97794" w:rsidP="00D702AB">
            <w:pPr>
              <w:ind w:left="1650" w:hangingChars="750" w:hanging="1650"/>
              <w:jc w:val="left"/>
              <w:rPr>
                <w:rFonts w:asciiTheme="majorEastAsia" w:eastAsiaTheme="majorEastAsia" w:hAnsiTheme="majorEastAsia"/>
                <w:szCs w:val="21"/>
              </w:rPr>
            </w:pPr>
            <w:r w:rsidRPr="00496CAD">
              <w:rPr>
                <w:rFonts w:asciiTheme="majorEastAsia" w:eastAsiaTheme="majorEastAsia" w:hAnsiTheme="majorEastAsia" w:hint="eastAsia"/>
                <w:sz w:val="22"/>
              </w:rPr>
              <w:t>Ａ-２-（６）-①　利用者の希望と意向を尊重した社会参加や学習のための支援を行っている。</w:t>
            </w:r>
          </w:p>
        </w:tc>
        <w:tc>
          <w:tcPr>
            <w:tcW w:w="1403" w:type="dxa"/>
            <w:gridSpan w:val="2"/>
          </w:tcPr>
          <w:p w14:paraId="3BD2D81D" w14:textId="77777777" w:rsidR="00D97794" w:rsidRPr="009A4E3F" w:rsidRDefault="00D97794" w:rsidP="00D9779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D97794" w:rsidRPr="009A4E3F" w14:paraId="0CD0B16F" w14:textId="77777777" w:rsidTr="007E2A20">
        <w:trPr>
          <w:trHeight w:val="741"/>
        </w:trPr>
        <w:tc>
          <w:tcPr>
            <w:tcW w:w="9278" w:type="dxa"/>
            <w:gridSpan w:val="10"/>
          </w:tcPr>
          <w:p w14:paraId="445A5E1F" w14:textId="77777777" w:rsidR="00D97794" w:rsidRDefault="00D97794" w:rsidP="00D9779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9D99FB4" w14:textId="77777777" w:rsidR="00962FE0" w:rsidRPr="00F3696E" w:rsidRDefault="00962FE0" w:rsidP="00D97794">
            <w:pPr>
              <w:jc w:val="left"/>
              <w:rPr>
                <w:rFonts w:asciiTheme="majorEastAsia" w:eastAsiaTheme="majorEastAsia" w:hAnsiTheme="majorEastAsia"/>
                <w:szCs w:val="21"/>
              </w:rPr>
            </w:pPr>
          </w:p>
        </w:tc>
      </w:tr>
      <w:tr w:rsidR="00D97794" w:rsidRPr="009A4E3F" w14:paraId="7F613681" w14:textId="77777777" w:rsidTr="00D97794">
        <w:trPr>
          <w:trHeight w:val="225"/>
        </w:trPr>
        <w:tc>
          <w:tcPr>
            <w:tcW w:w="9278" w:type="dxa"/>
            <w:gridSpan w:val="10"/>
          </w:tcPr>
          <w:p w14:paraId="3D339829" w14:textId="77777777" w:rsidR="00D97794" w:rsidRPr="00E56BE5" w:rsidRDefault="00E56BE5" w:rsidP="009A4E3F">
            <w:pPr>
              <w:jc w:val="left"/>
              <w:rPr>
                <w:rFonts w:asciiTheme="majorEastAsia" w:eastAsiaTheme="majorEastAsia" w:hAnsiTheme="majorEastAsia"/>
                <w:szCs w:val="21"/>
              </w:rPr>
            </w:pPr>
            <w:r w:rsidRPr="00E56BE5">
              <w:rPr>
                <w:rFonts w:asciiTheme="majorEastAsia" w:eastAsiaTheme="majorEastAsia" w:hAnsiTheme="majorEastAsia" w:hint="eastAsia"/>
                <w:szCs w:val="21"/>
              </w:rPr>
              <w:t>Ａ</w:t>
            </w:r>
            <w:r>
              <w:rPr>
                <w:rFonts w:asciiTheme="majorEastAsia" w:eastAsiaTheme="majorEastAsia" w:hAnsiTheme="majorEastAsia" w:hint="eastAsia"/>
                <w:szCs w:val="21"/>
              </w:rPr>
              <w:t>－</w:t>
            </w:r>
            <w:r w:rsidRPr="00E56BE5">
              <w:rPr>
                <w:rFonts w:asciiTheme="majorEastAsia" w:eastAsiaTheme="majorEastAsia" w:hAnsiTheme="majorEastAsia" w:hint="eastAsia"/>
                <w:szCs w:val="21"/>
              </w:rPr>
              <w:t>２</w:t>
            </w:r>
            <w:r>
              <w:rPr>
                <w:rFonts w:asciiTheme="majorEastAsia" w:eastAsiaTheme="majorEastAsia" w:hAnsiTheme="majorEastAsia" w:hint="eastAsia"/>
                <w:szCs w:val="21"/>
              </w:rPr>
              <w:t>－</w:t>
            </w:r>
            <w:r w:rsidRPr="00E56BE5">
              <w:rPr>
                <w:rFonts w:asciiTheme="majorEastAsia" w:eastAsiaTheme="majorEastAsia" w:hAnsiTheme="majorEastAsia" w:hint="eastAsia"/>
                <w:szCs w:val="21"/>
              </w:rPr>
              <w:t>（７）　地域生活への移行と地域生活の支援</w:t>
            </w:r>
          </w:p>
        </w:tc>
      </w:tr>
      <w:tr w:rsidR="00E56BE5" w:rsidRPr="009A4E3F" w14:paraId="6B9B85F7" w14:textId="77777777" w:rsidTr="00E56BE5">
        <w:trPr>
          <w:trHeight w:val="120"/>
        </w:trPr>
        <w:tc>
          <w:tcPr>
            <w:tcW w:w="735" w:type="dxa"/>
            <w:gridSpan w:val="3"/>
          </w:tcPr>
          <w:p w14:paraId="4F74FC5B" w14:textId="77777777" w:rsidR="00E56BE5" w:rsidRPr="00F3696E" w:rsidRDefault="00E56BE5" w:rsidP="009A4E3F">
            <w:pPr>
              <w:jc w:val="left"/>
              <w:rPr>
                <w:rFonts w:asciiTheme="majorEastAsia" w:eastAsiaTheme="majorEastAsia" w:hAnsiTheme="majorEastAsia"/>
                <w:szCs w:val="21"/>
              </w:rPr>
            </w:pPr>
            <w:r w:rsidRPr="00E56BE5">
              <w:rPr>
                <w:rFonts w:asciiTheme="majorEastAsia" w:eastAsiaTheme="majorEastAsia" w:hAnsiTheme="majorEastAsia" w:hint="eastAsia"/>
                <w:szCs w:val="21"/>
              </w:rPr>
              <w:t>Ａ⑭</w:t>
            </w:r>
          </w:p>
        </w:tc>
        <w:tc>
          <w:tcPr>
            <w:tcW w:w="7140" w:type="dxa"/>
            <w:gridSpan w:val="5"/>
          </w:tcPr>
          <w:p w14:paraId="560214E3" w14:textId="77777777" w:rsidR="00E56BE5" w:rsidRPr="00E56BE5" w:rsidRDefault="00E56BE5" w:rsidP="00D702AB">
            <w:pPr>
              <w:ind w:left="1575" w:hangingChars="750" w:hanging="1575"/>
              <w:jc w:val="left"/>
              <w:rPr>
                <w:rFonts w:asciiTheme="majorEastAsia" w:eastAsiaTheme="majorEastAsia" w:hAnsiTheme="majorEastAsia"/>
                <w:szCs w:val="21"/>
              </w:rPr>
            </w:pPr>
            <w:r w:rsidRPr="00E56BE5">
              <w:rPr>
                <w:rFonts w:asciiTheme="majorEastAsia" w:eastAsiaTheme="majorEastAsia" w:hAnsiTheme="majorEastAsia" w:hint="eastAsia"/>
                <w:szCs w:val="21"/>
              </w:rPr>
              <w:t>Ａ-２-（７）-①　利用者の希望と意向を尊重した地域生活への移行や地域生活のための支援を行っている。</w:t>
            </w:r>
          </w:p>
        </w:tc>
        <w:tc>
          <w:tcPr>
            <w:tcW w:w="1403" w:type="dxa"/>
            <w:gridSpan w:val="2"/>
          </w:tcPr>
          <w:p w14:paraId="28E81C89" w14:textId="77777777" w:rsidR="00E56BE5" w:rsidRPr="009A4E3F" w:rsidRDefault="00E56BE5" w:rsidP="00E56BE5">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56BE5" w:rsidRPr="009A4E3F" w14:paraId="6DD8B782" w14:textId="77777777" w:rsidTr="007E2A20">
        <w:trPr>
          <w:trHeight w:val="753"/>
        </w:trPr>
        <w:tc>
          <w:tcPr>
            <w:tcW w:w="9278" w:type="dxa"/>
            <w:gridSpan w:val="10"/>
          </w:tcPr>
          <w:p w14:paraId="486F3889" w14:textId="77777777" w:rsidR="00FB32B4" w:rsidRPr="00F3696E" w:rsidRDefault="00E56BE5" w:rsidP="00E56BE5">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tc>
      </w:tr>
      <w:tr w:rsidR="00F3696E" w:rsidRPr="009A4E3F" w14:paraId="0DB6DF93" w14:textId="77777777" w:rsidTr="00E56BE5">
        <w:trPr>
          <w:trHeight w:val="225"/>
        </w:trPr>
        <w:tc>
          <w:tcPr>
            <w:tcW w:w="9278" w:type="dxa"/>
            <w:gridSpan w:val="10"/>
          </w:tcPr>
          <w:p w14:paraId="2E04EAF7" w14:textId="77777777" w:rsidR="00F3696E" w:rsidRPr="00E56BE5" w:rsidRDefault="00E56BE5" w:rsidP="009A4E3F">
            <w:pPr>
              <w:jc w:val="left"/>
              <w:rPr>
                <w:rFonts w:asciiTheme="majorEastAsia" w:eastAsiaTheme="majorEastAsia" w:hAnsiTheme="majorEastAsia"/>
                <w:szCs w:val="21"/>
              </w:rPr>
            </w:pPr>
            <w:r w:rsidRPr="00E56BE5">
              <w:rPr>
                <w:rFonts w:asciiTheme="majorEastAsia" w:eastAsiaTheme="majorEastAsia" w:hAnsiTheme="majorEastAsia" w:hint="eastAsia"/>
                <w:szCs w:val="21"/>
              </w:rPr>
              <w:t>Ａ</w:t>
            </w:r>
            <w:r>
              <w:rPr>
                <w:rFonts w:asciiTheme="majorEastAsia" w:eastAsiaTheme="majorEastAsia" w:hAnsiTheme="majorEastAsia" w:hint="eastAsia"/>
                <w:szCs w:val="21"/>
              </w:rPr>
              <w:t>－</w:t>
            </w:r>
            <w:r w:rsidRPr="00E56BE5">
              <w:rPr>
                <w:rFonts w:asciiTheme="majorEastAsia" w:eastAsiaTheme="majorEastAsia" w:hAnsiTheme="majorEastAsia" w:hint="eastAsia"/>
                <w:szCs w:val="21"/>
              </w:rPr>
              <w:t>２</w:t>
            </w:r>
            <w:r>
              <w:rPr>
                <w:rFonts w:asciiTheme="majorEastAsia" w:eastAsiaTheme="majorEastAsia" w:hAnsiTheme="majorEastAsia" w:hint="eastAsia"/>
                <w:szCs w:val="21"/>
              </w:rPr>
              <w:t>－</w:t>
            </w:r>
            <w:r w:rsidRPr="00E56BE5">
              <w:rPr>
                <w:rFonts w:asciiTheme="majorEastAsia" w:eastAsiaTheme="majorEastAsia" w:hAnsiTheme="majorEastAsia" w:hint="eastAsia"/>
                <w:szCs w:val="21"/>
              </w:rPr>
              <w:t>（８）　家族等との連携・交流と家族支援</w:t>
            </w:r>
          </w:p>
        </w:tc>
      </w:tr>
      <w:tr w:rsidR="00E56BE5" w:rsidRPr="009A4E3F" w14:paraId="51D492E4" w14:textId="77777777" w:rsidTr="00E56BE5">
        <w:trPr>
          <w:trHeight w:val="165"/>
        </w:trPr>
        <w:tc>
          <w:tcPr>
            <w:tcW w:w="735" w:type="dxa"/>
            <w:gridSpan w:val="3"/>
          </w:tcPr>
          <w:p w14:paraId="3BABB5B6" w14:textId="77777777" w:rsidR="00E56BE5" w:rsidRPr="00F3696E" w:rsidRDefault="00E56BE5" w:rsidP="009A4E3F">
            <w:pPr>
              <w:jc w:val="left"/>
              <w:rPr>
                <w:rFonts w:asciiTheme="majorEastAsia" w:eastAsiaTheme="majorEastAsia" w:hAnsiTheme="majorEastAsia"/>
                <w:szCs w:val="21"/>
              </w:rPr>
            </w:pPr>
            <w:r w:rsidRPr="00E56BE5">
              <w:rPr>
                <w:rFonts w:asciiTheme="majorEastAsia" w:eastAsiaTheme="majorEastAsia" w:hAnsiTheme="majorEastAsia" w:hint="eastAsia"/>
                <w:szCs w:val="21"/>
              </w:rPr>
              <w:t>Ａ⑮</w:t>
            </w:r>
          </w:p>
        </w:tc>
        <w:tc>
          <w:tcPr>
            <w:tcW w:w="7185" w:type="dxa"/>
            <w:gridSpan w:val="6"/>
          </w:tcPr>
          <w:p w14:paraId="4566E082" w14:textId="77777777" w:rsidR="00E56BE5" w:rsidRPr="00F3696E" w:rsidRDefault="00E56BE5" w:rsidP="00D702AB">
            <w:pPr>
              <w:ind w:left="1650" w:hangingChars="750" w:hanging="1650"/>
              <w:jc w:val="left"/>
              <w:rPr>
                <w:rFonts w:asciiTheme="majorEastAsia" w:eastAsiaTheme="majorEastAsia" w:hAnsiTheme="majorEastAsia"/>
                <w:szCs w:val="21"/>
              </w:rPr>
            </w:pPr>
            <w:r w:rsidRPr="00496CAD">
              <w:rPr>
                <w:rFonts w:asciiTheme="majorEastAsia" w:eastAsiaTheme="majorEastAsia" w:hAnsiTheme="majorEastAsia" w:hint="eastAsia"/>
                <w:sz w:val="22"/>
              </w:rPr>
              <w:t>Ａ-２-（８）-①　利用者の家族等との連携・交流と家族支援を行っている。</w:t>
            </w:r>
          </w:p>
        </w:tc>
        <w:tc>
          <w:tcPr>
            <w:tcW w:w="1358" w:type="dxa"/>
          </w:tcPr>
          <w:p w14:paraId="16BFA974" w14:textId="77777777" w:rsidR="00E56BE5" w:rsidRPr="009A4E3F" w:rsidRDefault="00E56BE5" w:rsidP="00E56BE5">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56BE5" w:rsidRPr="009A4E3F" w14:paraId="13EE9263" w14:textId="77777777" w:rsidTr="007E2A20">
        <w:trPr>
          <w:trHeight w:val="750"/>
        </w:trPr>
        <w:tc>
          <w:tcPr>
            <w:tcW w:w="9278" w:type="dxa"/>
            <w:gridSpan w:val="10"/>
          </w:tcPr>
          <w:p w14:paraId="6314272B" w14:textId="77777777" w:rsidR="00962FE0" w:rsidRDefault="00E56BE5" w:rsidP="00E56BE5">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72F7D82" w14:textId="77777777" w:rsidR="00FB32B4" w:rsidRPr="00F3696E" w:rsidRDefault="00FB32B4" w:rsidP="00E56BE5">
            <w:pPr>
              <w:jc w:val="left"/>
              <w:rPr>
                <w:rFonts w:asciiTheme="majorEastAsia" w:eastAsiaTheme="majorEastAsia" w:hAnsiTheme="majorEastAsia"/>
                <w:szCs w:val="21"/>
              </w:rPr>
            </w:pPr>
          </w:p>
        </w:tc>
      </w:tr>
    </w:tbl>
    <w:p w14:paraId="42728F3F" w14:textId="77777777" w:rsidR="009A4E3F" w:rsidRDefault="009A4E3F" w:rsidP="009A4E3F">
      <w:pPr>
        <w:tabs>
          <w:tab w:val="left" w:pos="3210"/>
        </w:tabs>
        <w:rPr>
          <w:rFonts w:asciiTheme="minorEastAsia" w:hAnsiTheme="minorEastAsia"/>
          <w:b/>
          <w:szCs w:val="21"/>
        </w:rPr>
      </w:pPr>
    </w:p>
    <w:p w14:paraId="3FEE2EF7" w14:textId="77777777" w:rsidR="009834CC" w:rsidRDefault="009834CC" w:rsidP="009A4E3F">
      <w:pPr>
        <w:tabs>
          <w:tab w:val="left" w:pos="3210"/>
        </w:tabs>
        <w:rPr>
          <w:rFonts w:asciiTheme="minorEastAsia" w:hAnsiTheme="minorEastAsia"/>
          <w:b/>
          <w:szCs w:val="21"/>
        </w:rPr>
      </w:pPr>
    </w:p>
    <w:p w14:paraId="2F8C93B8" w14:textId="77777777" w:rsidR="009834CC" w:rsidRPr="004D55F4" w:rsidRDefault="009834CC" w:rsidP="009A4E3F">
      <w:pPr>
        <w:tabs>
          <w:tab w:val="left" w:pos="3210"/>
        </w:tabs>
        <w:rPr>
          <w:rFonts w:asciiTheme="minorEastAsia" w:hAnsiTheme="minorEastAsia"/>
          <w:b/>
          <w:szCs w:val="21"/>
        </w:rPr>
      </w:pPr>
    </w:p>
    <w:p w14:paraId="3F0BD974" w14:textId="77777777" w:rsidR="00962FE0" w:rsidRPr="007E2A20" w:rsidRDefault="00962FE0" w:rsidP="00962FE0">
      <w:pPr>
        <w:ind w:firstLineChars="100" w:firstLine="241"/>
        <w:rPr>
          <w:rFonts w:asciiTheme="majorEastAsia" w:eastAsiaTheme="majorEastAsia" w:hAnsiTheme="majorEastAsia"/>
          <w:b/>
          <w:sz w:val="24"/>
          <w:szCs w:val="24"/>
        </w:rPr>
      </w:pPr>
      <w:r w:rsidRPr="007E2A20">
        <w:rPr>
          <w:rFonts w:asciiTheme="majorEastAsia" w:eastAsiaTheme="majorEastAsia" w:hAnsiTheme="majorEastAsia" w:hint="eastAsia"/>
          <w:b/>
          <w:sz w:val="24"/>
          <w:szCs w:val="24"/>
        </w:rPr>
        <w:t>Ａ－３　発達支援</w:t>
      </w:r>
    </w:p>
    <w:tbl>
      <w:tblPr>
        <w:tblStyle w:val="a6"/>
        <w:tblW w:w="0" w:type="auto"/>
        <w:tblInd w:w="675" w:type="dxa"/>
        <w:tblLook w:val="04A0" w:firstRow="1" w:lastRow="0" w:firstColumn="1" w:lastColumn="0" w:noHBand="0" w:noVBand="1"/>
      </w:tblPr>
      <w:tblGrid>
        <w:gridCol w:w="709"/>
        <w:gridCol w:w="7091"/>
        <w:gridCol w:w="1478"/>
      </w:tblGrid>
      <w:tr w:rsidR="00962FE0" w:rsidRPr="009A4E3F" w14:paraId="79FA35A1" w14:textId="77777777" w:rsidTr="00524774">
        <w:tc>
          <w:tcPr>
            <w:tcW w:w="7800" w:type="dxa"/>
            <w:gridSpan w:val="2"/>
          </w:tcPr>
          <w:p w14:paraId="44A2084A" w14:textId="77777777" w:rsidR="00962FE0" w:rsidRPr="009A4E3F" w:rsidRDefault="00962FE0" w:rsidP="00524774">
            <w:pPr>
              <w:rPr>
                <w:rFonts w:asciiTheme="majorEastAsia" w:eastAsiaTheme="majorEastAsia" w:hAnsiTheme="majorEastAsia"/>
                <w:szCs w:val="21"/>
              </w:rPr>
            </w:pPr>
          </w:p>
        </w:tc>
        <w:tc>
          <w:tcPr>
            <w:tcW w:w="1478" w:type="dxa"/>
          </w:tcPr>
          <w:p w14:paraId="1724CDDC" w14:textId="77777777"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14:paraId="017791D1" w14:textId="77777777" w:rsidTr="00524774">
        <w:tc>
          <w:tcPr>
            <w:tcW w:w="9278" w:type="dxa"/>
            <w:gridSpan w:val="3"/>
          </w:tcPr>
          <w:p w14:paraId="0EE850FC" w14:textId="77777777" w:rsidR="00962FE0" w:rsidRPr="009A4E3F" w:rsidRDefault="00962FE0" w:rsidP="00524774">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－３－</w:t>
            </w:r>
            <w:r w:rsidRPr="009A4E3F">
              <w:rPr>
                <w:rFonts w:asciiTheme="majorEastAsia" w:eastAsiaTheme="majorEastAsia" w:hAnsiTheme="majorEastAsia" w:hint="eastAsia"/>
                <w:sz w:val="22"/>
                <w:szCs w:val="24"/>
              </w:rPr>
              <w:t xml:space="preserve">（１）　</w:t>
            </w:r>
            <w:r>
              <w:rPr>
                <w:rFonts w:asciiTheme="majorEastAsia" w:eastAsiaTheme="majorEastAsia" w:hAnsiTheme="majorEastAsia" w:hint="eastAsia"/>
                <w:sz w:val="22"/>
                <w:szCs w:val="24"/>
              </w:rPr>
              <w:t>発達支援</w:t>
            </w:r>
          </w:p>
        </w:tc>
      </w:tr>
      <w:tr w:rsidR="00962FE0" w:rsidRPr="009A4E3F" w14:paraId="1A2DE5F3" w14:textId="77777777" w:rsidTr="00524774">
        <w:tc>
          <w:tcPr>
            <w:tcW w:w="709" w:type="dxa"/>
          </w:tcPr>
          <w:p w14:paraId="6321B03A" w14:textId="77777777" w:rsidR="00962FE0" w:rsidRPr="009A4E3F" w:rsidRDefault="00962FE0" w:rsidP="00524774">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Ａ⑯</w:t>
            </w:r>
          </w:p>
        </w:tc>
        <w:tc>
          <w:tcPr>
            <w:tcW w:w="7091" w:type="dxa"/>
          </w:tcPr>
          <w:p w14:paraId="1E728ED8" w14:textId="77777777" w:rsidR="00962FE0" w:rsidRPr="009A4E3F" w:rsidRDefault="00962FE0" w:rsidP="00D702AB">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 xml:space="preserve">-（１）-①　</w:t>
            </w:r>
            <w:r>
              <w:rPr>
                <w:rFonts w:asciiTheme="majorEastAsia" w:eastAsiaTheme="majorEastAsia" w:hAnsiTheme="majorEastAsia" w:hint="eastAsia"/>
                <w:sz w:val="22"/>
              </w:rPr>
              <w:t>子どもの障害の状況や発達過程等に応じた発達支援を行っている。</w:t>
            </w:r>
          </w:p>
        </w:tc>
        <w:tc>
          <w:tcPr>
            <w:tcW w:w="1478" w:type="dxa"/>
          </w:tcPr>
          <w:p w14:paraId="2BDEB762" w14:textId="77777777"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035B176F" w14:textId="77777777" w:rsidTr="00524774">
        <w:trPr>
          <w:trHeight w:val="435"/>
        </w:trPr>
        <w:tc>
          <w:tcPr>
            <w:tcW w:w="9278" w:type="dxa"/>
            <w:gridSpan w:val="3"/>
          </w:tcPr>
          <w:p w14:paraId="6DDB495B" w14:textId="77777777" w:rsidR="00962FE0" w:rsidRDefault="00962FE0" w:rsidP="0052477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09A1D1A" w14:textId="77777777" w:rsidR="00FB32B4" w:rsidRPr="009A4E3F" w:rsidRDefault="00FB32B4" w:rsidP="00524774">
            <w:pPr>
              <w:jc w:val="left"/>
              <w:rPr>
                <w:rFonts w:asciiTheme="majorEastAsia" w:eastAsiaTheme="majorEastAsia" w:hAnsiTheme="majorEastAsia"/>
                <w:szCs w:val="21"/>
              </w:rPr>
            </w:pPr>
          </w:p>
        </w:tc>
      </w:tr>
    </w:tbl>
    <w:p w14:paraId="589EBE83" w14:textId="77777777" w:rsidR="009834CC" w:rsidRDefault="009834CC" w:rsidP="00962FE0">
      <w:pPr>
        <w:ind w:firstLineChars="100" w:firstLine="241"/>
        <w:rPr>
          <w:rFonts w:asciiTheme="majorEastAsia" w:eastAsiaTheme="majorEastAsia" w:hAnsiTheme="majorEastAsia"/>
          <w:b/>
          <w:sz w:val="24"/>
          <w:szCs w:val="24"/>
        </w:rPr>
      </w:pPr>
    </w:p>
    <w:p w14:paraId="5CFF827A" w14:textId="77777777" w:rsidR="009834CC" w:rsidRDefault="009834CC" w:rsidP="00962FE0">
      <w:pPr>
        <w:ind w:firstLineChars="100" w:firstLine="241"/>
        <w:rPr>
          <w:rFonts w:asciiTheme="majorEastAsia" w:eastAsiaTheme="majorEastAsia" w:hAnsiTheme="majorEastAsia"/>
          <w:b/>
          <w:sz w:val="24"/>
          <w:szCs w:val="24"/>
        </w:rPr>
      </w:pPr>
    </w:p>
    <w:p w14:paraId="513D68D2" w14:textId="77777777" w:rsidR="00962FE0" w:rsidRPr="007E2A20" w:rsidRDefault="00962FE0" w:rsidP="00962FE0">
      <w:pPr>
        <w:ind w:firstLineChars="100" w:firstLine="241"/>
        <w:rPr>
          <w:rFonts w:asciiTheme="majorEastAsia" w:eastAsiaTheme="majorEastAsia" w:hAnsiTheme="majorEastAsia"/>
          <w:b/>
          <w:sz w:val="24"/>
          <w:szCs w:val="24"/>
        </w:rPr>
      </w:pPr>
      <w:r w:rsidRPr="007E2A20">
        <w:rPr>
          <w:rFonts w:asciiTheme="majorEastAsia" w:eastAsiaTheme="majorEastAsia" w:hAnsiTheme="majorEastAsia" w:hint="eastAsia"/>
          <w:b/>
          <w:sz w:val="24"/>
          <w:szCs w:val="24"/>
        </w:rPr>
        <w:t>Ａ－４　就労支援</w:t>
      </w:r>
    </w:p>
    <w:tbl>
      <w:tblPr>
        <w:tblStyle w:val="a6"/>
        <w:tblW w:w="0" w:type="auto"/>
        <w:tblInd w:w="675" w:type="dxa"/>
        <w:tblLook w:val="04A0" w:firstRow="1" w:lastRow="0" w:firstColumn="1" w:lastColumn="0" w:noHBand="0" w:noVBand="1"/>
      </w:tblPr>
      <w:tblGrid>
        <w:gridCol w:w="709"/>
        <w:gridCol w:w="11"/>
        <w:gridCol w:w="7080"/>
        <w:gridCol w:w="1478"/>
      </w:tblGrid>
      <w:tr w:rsidR="00962FE0" w:rsidRPr="009A4E3F" w14:paraId="6B8C02AB" w14:textId="77777777" w:rsidTr="00524774">
        <w:tc>
          <w:tcPr>
            <w:tcW w:w="7800" w:type="dxa"/>
            <w:gridSpan w:val="3"/>
          </w:tcPr>
          <w:p w14:paraId="3BEB2CB6" w14:textId="77777777" w:rsidR="00962FE0" w:rsidRPr="009A4E3F" w:rsidRDefault="00962FE0" w:rsidP="00524774">
            <w:pPr>
              <w:rPr>
                <w:rFonts w:asciiTheme="majorEastAsia" w:eastAsiaTheme="majorEastAsia" w:hAnsiTheme="majorEastAsia"/>
                <w:szCs w:val="21"/>
              </w:rPr>
            </w:pPr>
          </w:p>
        </w:tc>
        <w:tc>
          <w:tcPr>
            <w:tcW w:w="1478" w:type="dxa"/>
          </w:tcPr>
          <w:p w14:paraId="481F1596" w14:textId="77777777"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14:paraId="7B388E26" w14:textId="77777777" w:rsidTr="00524774">
        <w:tc>
          <w:tcPr>
            <w:tcW w:w="9278" w:type="dxa"/>
            <w:gridSpan w:val="4"/>
          </w:tcPr>
          <w:p w14:paraId="754F3887" w14:textId="77777777" w:rsidR="00962FE0" w:rsidRPr="009A4E3F" w:rsidRDefault="00962FE0" w:rsidP="00524774">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－４－</w:t>
            </w:r>
            <w:r w:rsidRPr="009A4E3F">
              <w:rPr>
                <w:rFonts w:asciiTheme="majorEastAsia" w:eastAsiaTheme="majorEastAsia" w:hAnsiTheme="majorEastAsia" w:hint="eastAsia"/>
                <w:sz w:val="22"/>
                <w:szCs w:val="24"/>
              </w:rPr>
              <w:t xml:space="preserve">（１）　</w:t>
            </w:r>
            <w:r>
              <w:rPr>
                <w:rFonts w:asciiTheme="majorEastAsia" w:eastAsiaTheme="majorEastAsia" w:hAnsiTheme="majorEastAsia" w:hint="eastAsia"/>
                <w:sz w:val="22"/>
                <w:szCs w:val="24"/>
              </w:rPr>
              <w:t>就労支援</w:t>
            </w:r>
          </w:p>
        </w:tc>
      </w:tr>
      <w:tr w:rsidR="00962FE0" w:rsidRPr="009A4E3F" w14:paraId="1AFC6323" w14:textId="77777777" w:rsidTr="00524774">
        <w:tc>
          <w:tcPr>
            <w:tcW w:w="709" w:type="dxa"/>
          </w:tcPr>
          <w:p w14:paraId="43B2326E" w14:textId="77777777" w:rsidR="00962FE0" w:rsidRPr="009A4E3F" w:rsidRDefault="00962FE0" w:rsidP="00524774">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⑰</w:t>
            </w:r>
          </w:p>
        </w:tc>
        <w:tc>
          <w:tcPr>
            <w:tcW w:w="7091" w:type="dxa"/>
            <w:gridSpan w:val="2"/>
          </w:tcPr>
          <w:p w14:paraId="26456BB9" w14:textId="77777777" w:rsidR="00962FE0" w:rsidRPr="009A4E3F" w:rsidRDefault="00962FE0" w:rsidP="00D702AB">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４</w:t>
            </w:r>
            <w:r w:rsidRPr="00496CAD">
              <w:rPr>
                <w:rFonts w:asciiTheme="majorEastAsia" w:eastAsiaTheme="majorEastAsia" w:hAnsiTheme="majorEastAsia" w:hint="eastAsia"/>
                <w:sz w:val="22"/>
              </w:rPr>
              <w:t>-（１）-①　利用者の</w:t>
            </w:r>
            <w:r>
              <w:rPr>
                <w:rFonts w:asciiTheme="majorEastAsia" w:eastAsiaTheme="majorEastAsia" w:hAnsiTheme="majorEastAsia" w:hint="eastAsia"/>
                <w:sz w:val="22"/>
              </w:rPr>
              <w:t>働く力や可能性を尊重した就労支援を行っている。</w:t>
            </w:r>
          </w:p>
        </w:tc>
        <w:tc>
          <w:tcPr>
            <w:tcW w:w="1478" w:type="dxa"/>
          </w:tcPr>
          <w:p w14:paraId="50424FCE" w14:textId="77777777"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74D5C6DC" w14:textId="77777777" w:rsidTr="00524774">
        <w:trPr>
          <w:trHeight w:val="435"/>
        </w:trPr>
        <w:tc>
          <w:tcPr>
            <w:tcW w:w="9278" w:type="dxa"/>
            <w:gridSpan w:val="4"/>
          </w:tcPr>
          <w:p w14:paraId="5F73EC43" w14:textId="77777777" w:rsidR="00962FE0" w:rsidRDefault="00962FE0" w:rsidP="0052477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D3BA92B" w14:textId="77777777" w:rsidR="00962FE0" w:rsidRPr="009A4E3F" w:rsidRDefault="00962FE0" w:rsidP="00524774">
            <w:pPr>
              <w:jc w:val="left"/>
              <w:rPr>
                <w:rFonts w:asciiTheme="majorEastAsia" w:eastAsiaTheme="majorEastAsia" w:hAnsiTheme="majorEastAsia"/>
                <w:szCs w:val="21"/>
              </w:rPr>
            </w:pPr>
          </w:p>
        </w:tc>
      </w:tr>
      <w:tr w:rsidR="00962FE0" w:rsidRPr="009A4E3F" w14:paraId="09436EAA" w14:textId="77777777" w:rsidTr="00524774">
        <w:trPr>
          <w:trHeight w:val="180"/>
        </w:trPr>
        <w:tc>
          <w:tcPr>
            <w:tcW w:w="720" w:type="dxa"/>
            <w:gridSpan w:val="2"/>
          </w:tcPr>
          <w:p w14:paraId="483AEA05" w14:textId="77777777" w:rsidR="00962FE0" w:rsidRPr="009A4E3F" w:rsidRDefault="00962FE0" w:rsidP="00524774">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⑱</w:t>
            </w:r>
          </w:p>
        </w:tc>
        <w:tc>
          <w:tcPr>
            <w:tcW w:w="7080" w:type="dxa"/>
          </w:tcPr>
          <w:p w14:paraId="1730A4A6" w14:textId="77777777" w:rsidR="00962FE0" w:rsidRPr="009A4E3F" w:rsidRDefault="00962FE0" w:rsidP="00524774">
            <w:pPr>
              <w:ind w:left="1540" w:hangingChars="700" w:hanging="1540"/>
              <w:jc w:val="left"/>
              <w:rPr>
                <w:rFonts w:asciiTheme="majorEastAsia" w:eastAsiaTheme="majorEastAsia" w:hAnsiTheme="majorEastAsia"/>
                <w:sz w:val="22"/>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４</w:t>
            </w:r>
            <w:r w:rsidRPr="00496CAD">
              <w:rPr>
                <w:rFonts w:asciiTheme="majorEastAsia" w:eastAsiaTheme="majorEastAsia" w:hAnsiTheme="majorEastAsia" w:hint="eastAsia"/>
                <w:sz w:val="22"/>
              </w:rPr>
              <w:t>-（１）-②　利用者</w:t>
            </w:r>
            <w:r>
              <w:rPr>
                <w:rFonts w:asciiTheme="majorEastAsia" w:eastAsiaTheme="majorEastAsia" w:hAnsiTheme="majorEastAsia" w:hint="eastAsia"/>
                <w:sz w:val="22"/>
              </w:rPr>
              <w:t>に応じて適切な仕事内容等となるように取組と配慮を行っている。</w:t>
            </w:r>
          </w:p>
        </w:tc>
        <w:tc>
          <w:tcPr>
            <w:tcW w:w="1478" w:type="dxa"/>
          </w:tcPr>
          <w:p w14:paraId="40293E2F" w14:textId="77777777"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6BCACC62" w14:textId="77777777" w:rsidTr="007E2A20">
        <w:trPr>
          <w:trHeight w:val="777"/>
        </w:trPr>
        <w:tc>
          <w:tcPr>
            <w:tcW w:w="9278" w:type="dxa"/>
            <w:gridSpan w:val="4"/>
          </w:tcPr>
          <w:p w14:paraId="7AF91E36" w14:textId="77777777" w:rsidR="00FB32B4" w:rsidRDefault="00962FE0" w:rsidP="0052477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208EF22" w14:textId="77777777" w:rsidR="00962FE0" w:rsidRPr="009A4E3F" w:rsidRDefault="00962FE0" w:rsidP="00524774">
            <w:pPr>
              <w:jc w:val="left"/>
              <w:rPr>
                <w:rFonts w:asciiTheme="majorEastAsia" w:eastAsiaTheme="majorEastAsia" w:hAnsiTheme="majorEastAsia"/>
                <w:szCs w:val="21"/>
              </w:rPr>
            </w:pPr>
          </w:p>
        </w:tc>
      </w:tr>
      <w:tr w:rsidR="00962FE0" w:rsidRPr="009A4E3F" w14:paraId="65B399E8" w14:textId="77777777" w:rsidTr="00524774">
        <w:trPr>
          <w:trHeight w:val="210"/>
        </w:trPr>
        <w:tc>
          <w:tcPr>
            <w:tcW w:w="709" w:type="dxa"/>
          </w:tcPr>
          <w:p w14:paraId="5E0FAE0E" w14:textId="77777777" w:rsidR="00962FE0" w:rsidRPr="009A4E3F" w:rsidRDefault="00962FE0" w:rsidP="00524774">
            <w:pPr>
              <w:jc w:val="left"/>
              <w:rPr>
                <w:rFonts w:asciiTheme="majorEastAsia" w:eastAsiaTheme="majorEastAsia" w:hAnsiTheme="majorEastAsia"/>
                <w:szCs w:val="21"/>
              </w:rPr>
            </w:pPr>
            <w:r>
              <w:rPr>
                <w:rFonts w:asciiTheme="majorEastAsia" w:eastAsiaTheme="majorEastAsia" w:hAnsiTheme="majorEastAsia" w:hint="eastAsia"/>
                <w:szCs w:val="21"/>
              </w:rPr>
              <w:t>Ａ⑲</w:t>
            </w:r>
          </w:p>
        </w:tc>
        <w:tc>
          <w:tcPr>
            <w:tcW w:w="7091" w:type="dxa"/>
            <w:gridSpan w:val="2"/>
          </w:tcPr>
          <w:p w14:paraId="1A954301" w14:textId="77777777" w:rsidR="00962FE0" w:rsidRPr="009A4E3F" w:rsidRDefault="00962FE0" w:rsidP="00524774">
            <w:pPr>
              <w:ind w:leftChars="2" w:left="1544" w:hangingChars="700" w:hanging="1540"/>
              <w:jc w:val="left"/>
              <w:rPr>
                <w:rFonts w:asciiTheme="majorEastAsia" w:eastAsiaTheme="majorEastAsia" w:hAnsiTheme="majorEastAsia"/>
                <w:sz w:val="22"/>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４</w:t>
            </w:r>
            <w:r w:rsidRPr="00496CAD">
              <w:rPr>
                <w:rFonts w:asciiTheme="majorEastAsia" w:eastAsiaTheme="majorEastAsia" w:hAnsiTheme="majorEastAsia" w:hint="eastAsia"/>
                <w:sz w:val="22"/>
              </w:rPr>
              <w:t xml:space="preserve">-（１）-③　</w:t>
            </w:r>
            <w:r>
              <w:rPr>
                <w:rFonts w:asciiTheme="majorEastAsia" w:eastAsiaTheme="majorEastAsia" w:hAnsiTheme="majorEastAsia" w:hint="eastAsia"/>
                <w:sz w:val="22"/>
              </w:rPr>
              <w:t>職場開拓と就職活動の支援、定着支援等の取組や工夫を行っている。</w:t>
            </w:r>
          </w:p>
        </w:tc>
        <w:tc>
          <w:tcPr>
            <w:tcW w:w="1478" w:type="dxa"/>
          </w:tcPr>
          <w:p w14:paraId="6B3830C3" w14:textId="77777777"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5AE041BF" w14:textId="77777777" w:rsidTr="007E2A20">
        <w:trPr>
          <w:trHeight w:val="699"/>
        </w:trPr>
        <w:tc>
          <w:tcPr>
            <w:tcW w:w="9278" w:type="dxa"/>
            <w:gridSpan w:val="4"/>
          </w:tcPr>
          <w:p w14:paraId="362436DE" w14:textId="77777777" w:rsidR="00962FE0" w:rsidRPr="009A4E3F" w:rsidRDefault="00962FE0" w:rsidP="0052477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659B778" w14:textId="77777777" w:rsidR="00FB32B4" w:rsidRPr="009A4E3F" w:rsidRDefault="00FB32B4" w:rsidP="00524774">
            <w:pPr>
              <w:jc w:val="left"/>
              <w:rPr>
                <w:rFonts w:asciiTheme="majorEastAsia" w:eastAsiaTheme="majorEastAsia" w:hAnsiTheme="majorEastAsia"/>
                <w:szCs w:val="21"/>
              </w:rPr>
            </w:pPr>
          </w:p>
        </w:tc>
      </w:tr>
    </w:tbl>
    <w:p w14:paraId="68471D57" w14:textId="77777777" w:rsidR="00962FE0" w:rsidRPr="004D55F4" w:rsidRDefault="00962FE0" w:rsidP="006442E2">
      <w:pPr>
        <w:tabs>
          <w:tab w:val="left" w:pos="3210"/>
        </w:tabs>
        <w:rPr>
          <w:rFonts w:asciiTheme="minorEastAsia" w:hAnsiTheme="minorEastAsia"/>
          <w:b/>
          <w:szCs w:val="21"/>
        </w:rPr>
      </w:pPr>
    </w:p>
    <w:sectPr w:rsidR="00962FE0" w:rsidRPr="004D55F4" w:rsidSect="0092314F">
      <w:pgSz w:w="11906" w:h="16838" w:code="9"/>
      <w:pgMar w:top="1134" w:right="1077" w:bottom="1134" w:left="1077"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CF4D0" w14:textId="77777777" w:rsidR="00FF031F" w:rsidRDefault="00FF031F" w:rsidP="006442E2">
      <w:r>
        <w:separator/>
      </w:r>
    </w:p>
  </w:endnote>
  <w:endnote w:type="continuationSeparator" w:id="0">
    <w:p w14:paraId="197211DC" w14:textId="77777777" w:rsidR="00FF031F" w:rsidRDefault="00FF031F"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D9476" w14:textId="77777777" w:rsidR="00FF031F" w:rsidRDefault="00FF031F" w:rsidP="006442E2">
      <w:r>
        <w:separator/>
      </w:r>
    </w:p>
  </w:footnote>
  <w:footnote w:type="continuationSeparator" w:id="0">
    <w:p w14:paraId="2C0DBDFF" w14:textId="77777777" w:rsidR="00FF031F" w:rsidRDefault="00FF031F" w:rsidP="00644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355"/>
  <w:displayHorizontalDrawingGridEvery w:val="0"/>
  <w:characterSpacingControl w:val="compressPunctuation"/>
  <w:hdrShapeDefaults>
    <o:shapedefaults v:ext="edit" spidmax="573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15B"/>
    <w:rsid w:val="00014C14"/>
    <w:rsid w:val="00021B63"/>
    <w:rsid w:val="000374B0"/>
    <w:rsid w:val="000501FD"/>
    <w:rsid w:val="00050C95"/>
    <w:rsid w:val="00053D2D"/>
    <w:rsid w:val="000574DB"/>
    <w:rsid w:val="0006143F"/>
    <w:rsid w:val="0006524A"/>
    <w:rsid w:val="000734E9"/>
    <w:rsid w:val="000F19B3"/>
    <w:rsid w:val="0014514B"/>
    <w:rsid w:val="0015754B"/>
    <w:rsid w:val="00180268"/>
    <w:rsid w:val="001D512F"/>
    <w:rsid w:val="00235CEA"/>
    <w:rsid w:val="002403CB"/>
    <w:rsid w:val="00294444"/>
    <w:rsid w:val="00295C52"/>
    <w:rsid w:val="002A0FDE"/>
    <w:rsid w:val="002F4694"/>
    <w:rsid w:val="00310F09"/>
    <w:rsid w:val="003319B7"/>
    <w:rsid w:val="0035115B"/>
    <w:rsid w:val="00364B31"/>
    <w:rsid w:val="00373689"/>
    <w:rsid w:val="003C4E4B"/>
    <w:rsid w:val="003C633B"/>
    <w:rsid w:val="003E6AE2"/>
    <w:rsid w:val="004044FD"/>
    <w:rsid w:val="00411C8A"/>
    <w:rsid w:val="00451CFD"/>
    <w:rsid w:val="00456D89"/>
    <w:rsid w:val="004611D7"/>
    <w:rsid w:val="00480D4B"/>
    <w:rsid w:val="00481FC6"/>
    <w:rsid w:val="00485C74"/>
    <w:rsid w:val="00494012"/>
    <w:rsid w:val="00494676"/>
    <w:rsid w:val="00495836"/>
    <w:rsid w:val="004A671B"/>
    <w:rsid w:val="004B0C3E"/>
    <w:rsid w:val="004D17ED"/>
    <w:rsid w:val="004D55F4"/>
    <w:rsid w:val="004E37EF"/>
    <w:rsid w:val="004F21C0"/>
    <w:rsid w:val="005105A5"/>
    <w:rsid w:val="00524774"/>
    <w:rsid w:val="00531D7A"/>
    <w:rsid w:val="00592794"/>
    <w:rsid w:val="005A0217"/>
    <w:rsid w:val="005D0641"/>
    <w:rsid w:val="005E64E5"/>
    <w:rsid w:val="005F6F7F"/>
    <w:rsid w:val="00607D83"/>
    <w:rsid w:val="00610321"/>
    <w:rsid w:val="00622325"/>
    <w:rsid w:val="006442E2"/>
    <w:rsid w:val="0064690F"/>
    <w:rsid w:val="00657493"/>
    <w:rsid w:val="00690979"/>
    <w:rsid w:val="006952C6"/>
    <w:rsid w:val="006A599D"/>
    <w:rsid w:val="006A6147"/>
    <w:rsid w:val="006B2579"/>
    <w:rsid w:val="006B64DE"/>
    <w:rsid w:val="006C5773"/>
    <w:rsid w:val="006D22F9"/>
    <w:rsid w:val="006E29D8"/>
    <w:rsid w:val="006F13B0"/>
    <w:rsid w:val="00733D4C"/>
    <w:rsid w:val="00743B0D"/>
    <w:rsid w:val="00766C8E"/>
    <w:rsid w:val="007B7DC3"/>
    <w:rsid w:val="007C0EFA"/>
    <w:rsid w:val="007E2A20"/>
    <w:rsid w:val="00821ECA"/>
    <w:rsid w:val="00836ED6"/>
    <w:rsid w:val="00883351"/>
    <w:rsid w:val="008B1073"/>
    <w:rsid w:val="008B5945"/>
    <w:rsid w:val="008C0B95"/>
    <w:rsid w:val="008C143C"/>
    <w:rsid w:val="008F0C11"/>
    <w:rsid w:val="0092314F"/>
    <w:rsid w:val="0092486E"/>
    <w:rsid w:val="009503F8"/>
    <w:rsid w:val="00962FE0"/>
    <w:rsid w:val="00971237"/>
    <w:rsid w:val="00971D73"/>
    <w:rsid w:val="00974E56"/>
    <w:rsid w:val="009834CC"/>
    <w:rsid w:val="00986EAF"/>
    <w:rsid w:val="009A2332"/>
    <w:rsid w:val="009A2442"/>
    <w:rsid w:val="009A4E3F"/>
    <w:rsid w:val="009B13B0"/>
    <w:rsid w:val="009F480F"/>
    <w:rsid w:val="00A63DA8"/>
    <w:rsid w:val="00A72301"/>
    <w:rsid w:val="00A76ACF"/>
    <w:rsid w:val="00AA1C37"/>
    <w:rsid w:val="00AD59A2"/>
    <w:rsid w:val="00AE72F2"/>
    <w:rsid w:val="00B61009"/>
    <w:rsid w:val="00B61C67"/>
    <w:rsid w:val="00B67475"/>
    <w:rsid w:val="00B744D0"/>
    <w:rsid w:val="00B96462"/>
    <w:rsid w:val="00BA18E2"/>
    <w:rsid w:val="00BA27FF"/>
    <w:rsid w:val="00BD2BE3"/>
    <w:rsid w:val="00BF3302"/>
    <w:rsid w:val="00C03112"/>
    <w:rsid w:val="00C25167"/>
    <w:rsid w:val="00C5327F"/>
    <w:rsid w:val="00C60F41"/>
    <w:rsid w:val="00C62A55"/>
    <w:rsid w:val="00C7268D"/>
    <w:rsid w:val="00C90009"/>
    <w:rsid w:val="00CD02C4"/>
    <w:rsid w:val="00D32FD4"/>
    <w:rsid w:val="00D61537"/>
    <w:rsid w:val="00D66C6D"/>
    <w:rsid w:val="00D702AB"/>
    <w:rsid w:val="00D7031C"/>
    <w:rsid w:val="00D92F74"/>
    <w:rsid w:val="00D97794"/>
    <w:rsid w:val="00DF62F8"/>
    <w:rsid w:val="00E158ED"/>
    <w:rsid w:val="00E43561"/>
    <w:rsid w:val="00E531BB"/>
    <w:rsid w:val="00E56BE5"/>
    <w:rsid w:val="00E61143"/>
    <w:rsid w:val="00E83E2C"/>
    <w:rsid w:val="00E84C71"/>
    <w:rsid w:val="00EB7313"/>
    <w:rsid w:val="00ED5E77"/>
    <w:rsid w:val="00F01FAB"/>
    <w:rsid w:val="00F050E6"/>
    <w:rsid w:val="00F216EB"/>
    <w:rsid w:val="00F24BE8"/>
    <w:rsid w:val="00F3044E"/>
    <w:rsid w:val="00F32E94"/>
    <w:rsid w:val="00F33A70"/>
    <w:rsid w:val="00F3696E"/>
    <w:rsid w:val="00F61C1D"/>
    <w:rsid w:val="00F76BD9"/>
    <w:rsid w:val="00F8048D"/>
    <w:rsid w:val="00F9238C"/>
    <w:rsid w:val="00FB32B4"/>
    <w:rsid w:val="00FE4FB5"/>
    <w:rsid w:val="00FF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enu v:ext="edit" fillcolor="none"/>
    </o:shapedefaults>
    <o:shapelayout v:ext="edit">
      <o:idmap v:ext="edit" data="1"/>
    </o:shapelayout>
  </w:shapeDefaults>
  <w:decimalSymbol w:val="."/>
  <w:listSeparator w:val=","/>
  <w14:docId w14:val="6D90A4DF"/>
  <w15:docId w15:val="{A219EFC9-18C0-43EA-AF61-3B583F82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Revision"/>
    <w:hidden/>
    <w:uiPriority w:val="99"/>
    <w:semiHidden/>
    <w:rsid w:val="0018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536704218">
      <w:bodyDiv w:val="1"/>
      <w:marLeft w:val="0"/>
      <w:marRight w:val="0"/>
      <w:marTop w:val="0"/>
      <w:marBottom w:val="0"/>
      <w:divBdr>
        <w:top w:val="none" w:sz="0" w:space="0" w:color="auto"/>
        <w:left w:val="none" w:sz="0" w:space="0" w:color="auto"/>
        <w:bottom w:val="none" w:sz="0" w:space="0" w:color="auto"/>
        <w:right w:val="none" w:sz="0" w:space="0" w:color="auto"/>
      </w:divBdr>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8B59-C8F5-4F3A-9DC5-8E719F8A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10</Pages>
  <Words>856</Words>
  <Characters>4882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komiyaa</cp:lastModifiedBy>
  <cp:revision>87</cp:revision>
  <cp:lastPrinted>2017-02-03T06:10:00Z</cp:lastPrinted>
  <dcterms:created xsi:type="dcterms:W3CDTF">2014-01-28T04:26:00Z</dcterms:created>
  <dcterms:modified xsi:type="dcterms:W3CDTF">2020-06-16T00:46:00Z</dcterms:modified>
</cp:coreProperties>
</file>