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10" w:rsidRDefault="000F5D10" w:rsidP="005A0217">
      <w:pPr>
        <w:rPr>
          <w:rFonts w:asciiTheme="minorEastAsia" w:hAnsiTheme="minorEastAsia"/>
          <w:szCs w:val="28"/>
        </w:rPr>
      </w:pPr>
    </w:p>
    <w:p w:rsidR="00295C52" w:rsidRPr="009A4E3F" w:rsidRDefault="009503F8" w:rsidP="005A0217">
      <w:pPr>
        <w:rPr>
          <w:rFonts w:asciiTheme="majorEastAsia" w:eastAsiaTheme="majorEastAsia" w:hAnsiTheme="majorEastAsia"/>
          <w:szCs w:val="28"/>
        </w:rPr>
      </w:pPr>
      <w:r w:rsidRPr="004D55F4">
        <w:rPr>
          <w:rFonts w:asciiTheme="minorEastAsia" w:hAnsiTheme="minorEastAsia" w:hint="eastAsia"/>
          <w:szCs w:val="28"/>
        </w:rPr>
        <w:t>（様式１）</w:t>
      </w:r>
    </w:p>
    <w:p w:rsidR="00235CEA" w:rsidRPr="009A4E3F" w:rsidRDefault="00B61009" w:rsidP="00235CEA">
      <w:pPr>
        <w:jc w:val="center"/>
        <w:rPr>
          <w:rFonts w:asciiTheme="majorEastAsia" w:eastAsiaTheme="majorEastAsia" w:hAnsiTheme="majorEastAsia"/>
          <w:sz w:val="28"/>
          <w:szCs w:val="28"/>
        </w:rPr>
      </w:pPr>
      <w:r w:rsidRPr="009A4E3F">
        <w:rPr>
          <w:rFonts w:asciiTheme="majorEastAsia" w:eastAsiaTheme="majorEastAsia" w:hAnsiTheme="majorEastAsia" w:hint="eastAsia"/>
          <w:sz w:val="28"/>
          <w:szCs w:val="28"/>
        </w:rPr>
        <w:t>福祉サービス第三</w:t>
      </w:r>
      <w:r w:rsidR="00C25167" w:rsidRPr="009A4E3F">
        <w:rPr>
          <w:rFonts w:asciiTheme="majorEastAsia" w:eastAsiaTheme="majorEastAsia" w:hAnsiTheme="majorEastAsia" w:hint="eastAsia"/>
          <w:sz w:val="28"/>
          <w:szCs w:val="28"/>
        </w:rPr>
        <w:t>者</w:t>
      </w:r>
      <w:r w:rsidR="00235CEA" w:rsidRPr="009A4E3F">
        <w:rPr>
          <w:rFonts w:asciiTheme="majorEastAsia" w:eastAsiaTheme="majorEastAsia" w:hAnsiTheme="majorEastAsia" w:hint="eastAsia"/>
          <w:sz w:val="28"/>
          <w:szCs w:val="28"/>
        </w:rPr>
        <w:t>評価結果</w:t>
      </w:r>
    </w:p>
    <w:p w:rsidR="00235CEA" w:rsidRPr="009A4E3F" w:rsidRDefault="00B61009" w:rsidP="004D55F4">
      <w:pPr>
        <w:ind w:leftChars="100" w:left="420" w:hangingChars="100" w:hanging="210"/>
        <w:rPr>
          <w:rFonts w:asciiTheme="majorEastAsia" w:eastAsiaTheme="majorEastAsia" w:hAnsiTheme="majorEastAsia"/>
          <w:szCs w:val="21"/>
        </w:rPr>
      </w:pPr>
      <w:r w:rsidRPr="009A4E3F">
        <w:rPr>
          <w:rFonts w:asciiTheme="majorEastAsia" w:eastAsiaTheme="majorEastAsia" w:hAnsiTheme="majorEastAsia" w:hint="eastAsia"/>
          <w:szCs w:val="21"/>
        </w:rPr>
        <w:t>①第三者評価機関名</w:t>
      </w:r>
    </w:p>
    <w:tbl>
      <w:tblPr>
        <w:tblStyle w:val="a6"/>
        <w:tblW w:w="0" w:type="auto"/>
        <w:tblInd w:w="450" w:type="dxa"/>
        <w:tblLook w:val="04A0"/>
      </w:tblPr>
      <w:tblGrid>
        <w:gridCol w:w="4023"/>
      </w:tblGrid>
      <w:tr w:rsidR="000501FD" w:rsidRPr="009A4E3F" w:rsidTr="00E158ED">
        <w:trPr>
          <w:trHeight w:val="510"/>
        </w:trPr>
        <w:tc>
          <w:tcPr>
            <w:tcW w:w="4023" w:type="dxa"/>
          </w:tcPr>
          <w:p w:rsidR="00B61009" w:rsidRPr="009A4E3F" w:rsidRDefault="00B61009" w:rsidP="00235CEA">
            <w:pPr>
              <w:rPr>
                <w:rFonts w:asciiTheme="majorEastAsia" w:eastAsiaTheme="majorEastAsia" w:hAnsiTheme="majorEastAsia"/>
                <w:szCs w:val="21"/>
              </w:rPr>
            </w:pPr>
          </w:p>
        </w:tc>
      </w:tr>
    </w:tbl>
    <w:p w:rsidR="00B61009" w:rsidRPr="009A4E3F" w:rsidRDefault="00B61009" w:rsidP="004D55F4">
      <w:pPr>
        <w:ind w:leftChars="100" w:left="420" w:hangingChars="100" w:hanging="210"/>
        <w:rPr>
          <w:rFonts w:asciiTheme="majorEastAsia" w:eastAsiaTheme="majorEastAsia" w:hAnsiTheme="majorEastAsia"/>
          <w:szCs w:val="21"/>
        </w:rPr>
      </w:pPr>
    </w:p>
    <w:p w:rsidR="00B61009" w:rsidRPr="009A4E3F" w:rsidRDefault="00B61009" w:rsidP="004D55F4">
      <w:pPr>
        <w:ind w:leftChars="100" w:left="420" w:hangingChars="100" w:hanging="210"/>
        <w:rPr>
          <w:rFonts w:asciiTheme="majorEastAsia" w:eastAsiaTheme="majorEastAsia" w:hAnsiTheme="majorEastAsia"/>
          <w:szCs w:val="21"/>
        </w:rPr>
      </w:pPr>
      <w:r w:rsidRPr="009A4E3F">
        <w:rPr>
          <w:rFonts w:asciiTheme="majorEastAsia" w:eastAsiaTheme="majorEastAsia" w:hAnsiTheme="majorEastAsia" w:hint="eastAsia"/>
          <w:szCs w:val="21"/>
        </w:rPr>
        <w:t>②</w:t>
      </w:r>
      <w:r w:rsidR="00F01FAB" w:rsidRPr="009A4E3F">
        <w:rPr>
          <w:rFonts w:asciiTheme="majorEastAsia" w:eastAsiaTheme="majorEastAsia" w:hAnsiTheme="majorEastAsia" w:hint="eastAsia"/>
          <w:szCs w:val="21"/>
        </w:rPr>
        <w:t>施設・事業所情報</w:t>
      </w:r>
    </w:p>
    <w:tbl>
      <w:tblPr>
        <w:tblStyle w:val="a6"/>
        <w:tblW w:w="0" w:type="auto"/>
        <w:tblInd w:w="450" w:type="dxa"/>
        <w:tblLook w:val="04A0"/>
      </w:tblPr>
      <w:tblGrid>
        <w:gridCol w:w="4411"/>
        <w:gridCol w:w="4425"/>
      </w:tblGrid>
      <w:tr w:rsidR="000501FD" w:rsidRPr="009A4E3F" w:rsidTr="009503F8">
        <w:trPr>
          <w:trHeight w:val="563"/>
        </w:trPr>
        <w:tc>
          <w:tcPr>
            <w:tcW w:w="4756" w:type="dxa"/>
          </w:tcPr>
          <w:p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名称：</w:t>
            </w:r>
          </w:p>
        </w:tc>
        <w:tc>
          <w:tcPr>
            <w:tcW w:w="4762" w:type="dxa"/>
          </w:tcPr>
          <w:p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種別：</w:t>
            </w:r>
          </w:p>
        </w:tc>
      </w:tr>
      <w:tr w:rsidR="000501FD" w:rsidRPr="009A4E3F" w:rsidTr="009503F8">
        <w:trPr>
          <w:trHeight w:val="571"/>
        </w:trPr>
        <w:tc>
          <w:tcPr>
            <w:tcW w:w="4756" w:type="dxa"/>
            <w:tcBorders>
              <w:bottom w:val="single" w:sz="4" w:space="0" w:color="auto"/>
            </w:tcBorders>
          </w:tcPr>
          <w:p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代表者氏名：</w:t>
            </w:r>
          </w:p>
        </w:tc>
        <w:tc>
          <w:tcPr>
            <w:tcW w:w="4762" w:type="dxa"/>
            <w:tcBorders>
              <w:bottom w:val="single" w:sz="4" w:space="0" w:color="auto"/>
            </w:tcBorders>
          </w:tcPr>
          <w:p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 xml:space="preserve">定員（利用人数）：　　　　　　　　</w:t>
            </w:r>
          </w:p>
        </w:tc>
      </w:tr>
      <w:tr w:rsidR="000501FD" w:rsidRPr="009A4E3F" w:rsidTr="009503F8">
        <w:trPr>
          <w:trHeight w:val="545"/>
        </w:trPr>
        <w:tc>
          <w:tcPr>
            <w:tcW w:w="4756" w:type="dxa"/>
            <w:tcBorders>
              <w:right w:val="nil"/>
            </w:tcBorders>
          </w:tcPr>
          <w:p w:rsidR="006B2579" w:rsidRPr="009A4E3F" w:rsidRDefault="009503F8"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所在地</w:t>
            </w:r>
            <w:r w:rsidR="006B2579" w:rsidRPr="009A4E3F">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w:t>
            </w:r>
          </w:p>
        </w:tc>
        <w:tc>
          <w:tcPr>
            <w:tcW w:w="4762" w:type="dxa"/>
            <w:tcBorders>
              <w:left w:val="nil"/>
            </w:tcBorders>
          </w:tcPr>
          <w:p w:rsidR="006B2579" w:rsidRPr="009A4E3F" w:rsidRDefault="009503F8" w:rsidP="009503F8">
            <w:pPr>
              <w:rPr>
                <w:rFonts w:asciiTheme="majorEastAsia" w:eastAsiaTheme="majorEastAsia" w:hAnsiTheme="majorEastAsia"/>
                <w:szCs w:val="21"/>
              </w:rPr>
            </w:pPr>
            <w:r w:rsidRPr="009A4E3F">
              <w:rPr>
                <w:rFonts w:asciiTheme="majorEastAsia" w:eastAsiaTheme="majorEastAsia" w:hAnsiTheme="majorEastAsia" w:hint="eastAsia"/>
                <w:szCs w:val="21"/>
              </w:rPr>
              <w:t xml:space="preserve">　　　　　℡</w:t>
            </w:r>
          </w:p>
        </w:tc>
      </w:tr>
    </w:tbl>
    <w:p w:rsidR="009503F8" w:rsidRPr="009A4E3F" w:rsidRDefault="009503F8" w:rsidP="004D55F4">
      <w:pPr>
        <w:ind w:leftChars="100" w:left="420" w:hangingChars="100" w:hanging="210"/>
        <w:rPr>
          <w:rFonts w:asciiTheme="majorEastAsia" w:eastAsiaTheme="majorEastAsia" w:hAnsiTheme="majorEastAsia"/>
          <w:color w:val="FF0000"/>
          <w:szCs w:val="21"/>
          <w:u w:val="double"/>
        </w:rPr>
      </w:pPr>
    </w:p>
    <w:p w:rsidR="009503F8" w:rsidRPr="009A4E3F" w:rsidRDefault="009503F8" w:rsidP="004D55F4">
      <w:pPr>
        <w:ind w:leftChars="100" w:left="420" w:hangingChars="100" w:hanging="210"/>
        <w:rPr>
          <w:rFonts w:asciiTheme="majorEastAsia" w:eastAsiaTheme="majorEastAsia" w:hAnsiTheme="majorEastAsia"/>
          <w:szCs w:val="21"/>
        </w:rPr>
      </w:pPr>
      <w:r w:rsidRPr="009A4E3F">
        <w:rPr>
          <w:rFonts w:asciiTheme="majorEastAsia" w:eastAsiaTheme="majorEastAsia" w:hAnsiTheme="majorEastAsia" w:hint="eastAsia"/>
          <w:szCs w:val="21"/>
        </w:rPr>
        <w:t>③第三者評価の受審状況</w:t>
      </w:r>
    </w:p>
    <w:tbl>
      <w:tblPr>
        <w:tblStyle w:val="a6"/>
        <w:tblW w:w="0" w:type="auto"/>
        <w:tblInd w:w="450" w:type="dxa"/>
        <w:tblLook w:val="04A0"/>
      </w:tblPr>
      <w:tblGrid>
        <w:gridCol w:w="3120"/>
        <w:gridCol w:w="5716"/>
      </w:tblGrid>
      <w:tr w:rsidR="0092314F" w:rsidRPr="009A4E3F" w:rsidTr="009503F8">
        <w:tc>
          <w:tcPr>
            <w:tcW w:w="3344" w:type="dxa"/>
          </w:tcPr>
          <w:p w:rsidR="009503F8" w:rsidRPr="009A4E3F" w:rsidRDefault="009503F8" w:rsidP="009503F8">
            <w:pPr>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評価実施期間　</w:t>
            </w:r>
          </w:p>
          <w:p w:rsidR="009503F8" w:rsidRPr="009A4E3F" w:rsidRDefault="009503F8" w:rsidP="009503F8">
            <w:pPr>
              <w:jc w:val="left"/>
              <w:rPr>
                <w:rFonts w:asciiTheme="majorEastAsia" w:eastAsiaTheme="majorEastAsia" w:hAnsiTheme="majorEastAsia"/>
                <w:szCs w:val="21"/>
              </w:rPr>
            </w:pPr>
          </w:p>
        </w:tc>
        <w:tc>
          <w:tcPr>
            <w:tcW w:w="6174" w:type="dxa"/>
          </w:tcPr>
          <w:p w:rsidR="009503F8" w:rsidRPr="009A4E3F" w:rsidRDefault="009503F8" w:rsidP="009503F8">
            <w:pPr>
              <w:jc w:val="left"/>
              <w:rPr>
                <w:rFonts w:asciiTheme="majorEastAsia" w:eastAsiaTheme="majorEastAsia" w:hAnsiTheme="majorEastAsia"/>
                <w:szCs w:val="21"/>
              </w:rPr>
            </w:pPr>
            <w:r w:rsidRPr="009A4E3F">
              <w:rPr>
                <w:rFonts w:asciiTheme="majorEastAsia" w:eastAsiaTheme="majorEastAsia" w:hAnsiTheme="majorEastAsia" w:hint="eastAsia"/>
                <w:szCs w:val="21"/>
              </w:rPr>
              <w:t>平成　年　月　日（契約日）　～</w:t>
            </w:r>
          </w:p>
          <w:p w:rsidR="009503F8" w:rsidRPr="009A4E3F" w:rsidRDefault="009503F8" w:rsidP="009503F8">
            <w:pPr>
              <w:jc w:val="right"/>
              <w:rPr>
                <w:rFonts w:asciiTheme="majorEastAsia" w:eastAsiaTheme="majorEastAsia" w:hAnsiTheme="majorEastAsia"/>
                <w:szCs w:val="21"/>
              </w:rPr>
            </w:pPr>
            <w:r w:rsidRPr="009A4E3F">
              <w:rPr>
                <w:rFonts w:asciiTheme="majorEastAsia" w:eastAsiaTheme="majorEastAsia" w:hAnsiTheme="majorEastAsia" w:hint="eastAsia"/>
                <w:szCs w:val="21"/>
              </w:rPr>
              <w:t>平成　年　月　日（評価結果確定日）</w:t>
            </w:r>
          </w:p>
        </w:tc>
      </w:tr>
      <w:tr w:rsidR="0092314F" w:rsidRPr="009A4E3F" w:rsidTr="009503F8">
        <w:tc>
          <w:tcPr>
            <w:tcW w:w="3344" w:type="dxa"/>
          </w:tcPr>
          <w:p w:rsidR="009503F8" w:rsidRPr="009A4E3F" w:rsidRDefault="009503F8" w:rsidP="009503F8">
            <w:pPr>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受審回数（前回の受審時期）</w:t>
            </w:r>
          </w:p>
        </w:tc>
        <w:tc>
          <w:tcPr>
            <w:tcW w:w="6174" w:type="dxa"/>
          </w:tcPr>
          <w:p w:rsidR="009503F8" w:rsidRPr="009A4E3F" w:rsidRDefault="009503F8" w:rsidP="009503F8">
            <w:pPr>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回（平成　　　年度）</w:t>
            </w:r>
          </w:p>
        </w:tc>
      </w:tr>
    </w:tbl>
    <w:p w:rsidR="00B61009" w:rsidRPr="009A4E3F" w:rsidRDefault="00B61009" w:rsidP="004D55F4">
      <w:pPr>
        <w:ind w:leftChars="100" w:left="420" w:hangingChars="100" w:hanging="210"/>
        <w:jc w:val="left"/>
        <w:rPr>
          <w:rFonts w:asciiTheme="majorEastAsia" w:eastAsiaTheme="majorEastAsia" w:hAnsiTheme="majorEastAsia"/>
          <w:szCs w:val="21"/>
        </w:rPr>
      </w:pPr>
    </w:p>
    <w:p w:rsidR="00F24BE8" w:rsidRPr="009A4E3F" w:rsidRDefault="009503F8"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④</w:t>
      </w:r>
      <w:r w:rsidR="00295C52" w:rsidRPr="009A4E3F">
        <w:rPr>
          <w:rFonts w:asciiTheme="majorEastAsia" w:eastAsiaTheme="majorEastAsia" w:hAnsiTheme="majorEastAsia" w:hint="eastAsia"/>
          <w:szCs w:val="21"/>
        </w:rPr>
        <w:t>総評</w:t>
      </w:r>
    </w:p>
    <w:tbl>
      <w:tblPr>
        <w:tblStyle w:val="a6"/>
        <w:tblW w:w="0" w:type="auto"/>
        <w:tblInd w:w="450" w:type="dxa"/>
        <w:tblLook w:val="04A0"/>
      </w:tblPr>
      <w:tblGrid>
        <w:gridCol w:w="8836"/>
      </w:tblGrid>
      <w:tr w:rsidR="000501FD" w:rsidRPr="009A4E3F" w:rsidTr="00295C52">
        <w:tc>
          <w:tcPr>
            <w:tcW w:w="9950" w:type="dxa"/>
          </w:tcPr>
          <w:p w:rsidR="00295C52" w:rsidRPr="009A4E3F" w:rsidRDefault="00295C52" w:rsidP="00BF3302">
            <w:pPr>
              <w:jc w:val="left"/>
              <w:rPr>
                <w:rFonts w:asciiTheme="majorEastAsia" w:eastAsiaTheme="majorEastAsia" w:hAnsiTheme="majorEastAsia"/>
                <w:szCs w:val="21"/>
              </w:rPr>
            </w:pPr>
            <w:r w:rsidRPr="009A4E3F">
              <w:rPr>
                <w:rFonts w:asciiTheme="majorEastAsia" w:eastAsiaTheme="majorEastAsia" w:hAnsiTheme="majorEastAsia" w:hint="eastAsia"/>
                <w:szCs w:val="21"/>
              </w:rPr>
              <w:t>◇特に評価の高い点</w:t>
            </w:r>
          </w:p>
          <w:p w:rsidR="00295C52" w:rsidRPr="009A4E3F" w:rsidRDefault="00295C52" w:rsidP="00BF3302">
            <w:pPr>
              <w:jc w:val="left"/>
              <w:rPr>
                <w:rFonts w:asciiTheme="majorEastAsia" w:eastAsiaTheme="majorEastAsia" w:hAnsiTheme="majorEastAsia"/>
                <w:szCs w:val="21"/>
              </w:rPr>
            </w:pPr>
          </w:p>
          <w:p w:rsidR="004E37EF" w:rsidRDefault="004E37EF" w:rsidP="00BF3302">
            <w:pPr>
              <w:jc w:val="left"/>
              <w:rPr>
                <w:rFonts w:asciiTheme="majorEastAsia" w:eastAsiaTheme="majorEastAsia" w:hAnsiTheme="majorEastAsia"/>
                <w:szCs w:val="21"/>
              </w:rPr>
            </w:pPr>
          </w:p>
          <w:p w:rsidR="00685031" w:rsidRDefault="00685031" w:rsidP="00BF3302">
            <w:pPr>
              <w:jc w:val="left"/>
              <w:rPr>
                <w:rFonts w:asciiTheme="majorEastAsia" w:eastAsiaTheme="majorEastAsia" w:hAnsiTheme="majorEastAsia"/>
                <w:szCs w:val="21"/>
              </w:rPr>
            </w:pPr>
          </w:p>
          <w:p w:rsidR="00685031" w:rsidRPr="009A4E3F" w:rsidRDefault="00685031" w:rsidP="00BF3302">
            <w:pPr>
              <w:jc w:val="left"/>
              <w:rPr>
                <w:rFonts w:asciiTheme="majorEastAsia" w:eastAsiaTheme="majorEastAsia" w:hAnsiTheme="majorEastAsia"/>
                <w:szCs w:val="21"/>
              </w:rPr>
            </w:pPr>
          </w:p>
          <w:p w:rsidR="00685031" w:rsidRDefault="00685031" w:rsidP="00BF3302">
            <w:pPr>
              <w:jc w:val="left"/>
              <w:rPr>
                <w:rFonts w:asciiTheme="majorEastAsia" w:eastAsiaTheme="majorEastAsia" w:hAnsiTheme="majorEastAsia"/>
                <w:szCs w:val="21"/>
              </w:rPr>
            </w:pPr>
          </w:p>
          <w:p w:rsidR="00685031" w:rsidRDefault="00685031" w:rsidP="00BF3302">
            <w:pPr>
              <w:jc w:val="left"/>
              <w:rPr>
                <w:rFonts w:asciiTheme="majorEastAsia" w:eastAsiaTheme="majorEastAsia" w:hAnsiTheme="majorEastAsia"/>
                <w:szCs w:val="21"/>
              </w:rPr>
            </w:pPr>
          </w:p>
          <w:p w:rsidR="00685031" w:rsidRPr="009A4E3F" w:rsidRDefault="00685031" w:rsidP="00BF3302">
            <w:pPr>
              <w:jc w:val="left"/>
              <w:rPr>
                <w:rFonts w:asciiTheme="majorEastAsia" w:eastAsiaTheme="majorEastAsia" w:hAnsiTheme="majorEastAsia"/>
                <w:szCs w:val="21"/>
              </w:rPr>
            </w:pPr>
          </w:p>
          <w:p w:rsidR="00295C52" w:rsidRPr="009A4E3F" w:rsidRDefault="00295C52" w:rsidP="00BF3302">
            <w:pPr>
              <w:jc w:val="left"/>
              <w:rPr>
                <w:rFonts w:asciiTheme="majorEastAsia" w:eastAsiaTheme="majorEastAsia" w:hAnsiTheme="majorEastAsia"/>
                <w:szCs w:val="21"/>
              </w:rPr>
            </w:pPr>
          </w:p>
          <w:p w:rsidR="00295C52" w:rsidRPr="009A4E3F" w:rsidRDefault="00D32FD4" w:rsidP="00BF3302">
            <w:pPr>
              <w:jc w:val="left"/>
              <w:rPr>
                <w:rFonts w:asciiTheme="majorEastAsia" w:eastAsiaTheme="majorEastAsia" w:hAnsiTheme="majorEastAsia"/>
                <w:szCs w:val="21"/>
              </w:rPr>
            </w:pPr>
            <w:r w:rsidRPr="009A4E3F">
              <w:rPr>
                <w:rFonts w:asciiTheme="majorEastAsia" w:eastAsiaTheme="majorEastAsia" w:hAnsiTheme="majorEastAsia" w:hint="eastAsia"/>
                <w:szCs w:val="21"/>
              </w:rPr>
              <w:t>◇</w:t>
            </w:r>
            <w:r w:rsidR="00295C52" w:rsidRPr="009A4E3F">
              <w:rPr>
                <w:rFonts w:asciiTheme="majorEastAsia" w:eastAsiaTheme="majorEastAsia" w:hAnsiTheme="majorEastAsia" w:hint="eastAsia"/>
                <w:szCs w:val="21"/>
              </w:rPr>
              <w:t>改善を求められる点</w:t>
            </w:r>
          </w:p>
          <w:p w:rsidR="00295C52" w:rsidRPr="009A4E3F" w:rsidRDefault="00295C52" w:rsidP="00BF3302">
            <w:pPr>
              <w:jc w:val="left"/>
              <w:rPr>
                <w:rFonts w:asciiTheme="majorEastAsia" w:eastAsiaTheme="majorEastAsia" w:hAnsiTheme="majorEastAsia"/>
                <w:szCs w:val="21"/>
              </w:rPr>
            </w:pPr>
          </w:p>
          <w:p w:rsidR="00295C52" w:rsidRPr="009A4E3F" w:rsidRDefault="00295C52" w:rsidP="00BF3302">
            <w:pPr>
              <w:jc w:val="left"/>
              <w:rPr>
                <w:rFonts w:asciiTheme="majorEastAsia" w:eastAsiaTheme="majorEastAsia" w:hAnsiTheme="majorEastAsia"/>
                <w:szCs w:val="21"/>
              </w:rPr>
            </w:pPr>
          </w:p>
          <w:p w:rsidR="004E37EF" w:rsidRDefault="004E37EF" w:rsidP="00BF3302">
            <w:pPr>
              <w:jc w:val="left"/>
              <w:rPr>
                <w:rFonts w:asciiTheme="majorEastAsia" w:eastAsiaTheme="majorEastAsia" w:hAnsiTheme="majorEastAsia"/>
                <w:szCs w:val="21"/>
              </w:rPr>
            </w:pPr>
          </w:p>
          <w:p w:rsidR="00685031" w:rsidRDefault="00685031" w:rsidP="00BF3302">
            <w:pPr>
              <w:jc w:val="left"/>
              <w:rPr>
                <w:rFonts w:asciiTheme="majorEastAsia" w:eastAsiaTheme="majorEastAsia" w:hAnsiTheme="majorEastAsia"/>
                <w:szCs w:val="21"/>
              </w:rPr>
            </w:pPr>
          </w:p>
          <w:p w:rsidR="00685031" w:rsidRDefault="00685031" w:rsidP="00BF3302">
            <w:pPr>
              <w:jc w:val="left"/>
              <w:rPr>
                <w:rFonts w:asciiTheme="majorEastAsia" w:eastAsiaTheme="majorEastAsia" w:hAnsiTheme="majorEastAsia"/>
                <w:szCs w:val="21"/>
              </w:rPr>
            </w:pPr>
          </w:p>
          <w:p w:rsidR="00685031" w:rsidRDefault="00685031" w:rsidP="00BF3302">
            <w:pPr>
              <w:jc w:val="left"/>
              <w:rPr>
                <w:rFonts w:asciiTheme="majorEastAsia" w:eastAsiaTheme="majorEastAsia" w:hAnsiTheme="majorEastAsia"/>
                <w:szCs w:val="21"/>
              </w:rPr>
            </w:pPr>
          </w:p>
          <w:p w:rsidR="00685031" w:rsidRDefault="00685031" w:rsidP="00BF3302">
            <w:pPr>
              <w:jc w:val="left"/>
              <w:rPr>
                <w:rFonts w:asciiTheme="majorEastAsia" w:eastAsiaTheme="majorEastAsia" w:hAnsiTheme="majorEastAsia"/>
                <w:szCs w:val="21"/>
              </w:rPr>
            </w:pPr>
          </w:p>
          <w:p w:rsidR="00685031" w:rsidRPr="009A4E3F" w:rsidRDefault="00685031" w:rsidP="00BF3302">
            <w:pPr>
              <w:jc w:val="left"/>
              <w:rPr>
                <w:rFonts w:asciiTheme="majorEastAsia" w:eastAsiaTheme="majorEastAsia" w:hAnsiTheme="majorEastAsia"/>
                <w:szCs w:val="21"/>
              </w:rPr>
            </w:pPr>
          </w:p>
          <w:p w:rsidR="00295C52" w:rsidRPr="009A4E3F" w:rsidRDefault="00295C52" w:rsidP="00BF3302">
            <w:pPr>
              <w:jc w:val="left"/>
              <w:rPr>
                <w:rFonts w:asciiTheme="majorEastAsia" w:eastAsiaTheme="majorEastAsia" w:hAnsiTheme="majorEastAsia"/>
                <w:szCs w:val="21"/>
              </w:rPr>
            </w:pPr>
          </w:p>
          <w:p w:rsidR="00295C52" w:rsidRPr="009A4E3F" w:rsidRDefault="00295C52" w:rsidP="00BF3302">
            <w:pPr>
              <w:jc w:val="left"/>
              <w:rPr>
                <w:rFonts w:asciiTheme="majorEastAsia" w:eastAsiaTheme="majorEastAsia" w:hAnsiTheme="majorEastAsia"/>
                <w:szCs w:val="21"/>
              </w:rPr>
            </w:pPr>
          </w:p>
        </w:tc>
      </w:tr>
    </w:tbl>
    <w:p w:rsidR="00F24BE8" w:rsidRPr="009A4E3F" w:rsidRDefault="00F24BE8" w:rsidP="004D55F4">
      <w:pPr>
        <w:ind w:leftChars="100" w:left="420" w:hangingChars="100" w:hanging="210"/>
        <w:jc w:val="left"/>
        <w:rPr>
          <w:rFonts w:asciiTheme="majorEastAsia" w:eastAsiaTheme="majorEastAsia" w:hAnsiTheme="majorEastAsia"/>
          <w:szCs w:val="21"/>
        </w:rPr>
      </w:pPr>
    </w:p>
    <w:p w:rsidR="00295C52" w:rsidRPr="009A4E3F" w:rsidRDefault="00E158ED"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⑤</w:t>
      </w:r>
      <w:r w:rsidR="001D512F" w:rsidRPr="009A4E3F">
        <w:rPr>
          <w:rFonts w:asciiTheme="majorEastAsia" w:eastAsiaTheme="majorEastAsia" w:hAnsiTheme="majorEastAsia" w:hint="eastAsia"/>
          <w:szCs w:val="21"/>
        </w:rPr>
        <w:t>第三者評価結果</w:t>
      </w:r>
      <w:r w:rsidR="00295C52" w:rsidRPr="009A4E3F">
        <w:rPr>
          <w:rFonts w:asciiTheme="majorEastAsia" w:eastAsiaTheme="majorEastAsia" w:hAnsiTheme="majorEastAsia" w:hint="eastAsia"/>
          <w:szCs w:val="21"/>
        </w:rPr>
        <w:t>に対する施設・事業所のコメント</w:t>
      </w:r>
    </w:p>
    <w:tbl>
      <w:tblPr>
        <w:tblStyle w:val="a6"/>
        <w:tblW w:w="0" w:type="auto"/>
        <w:tblInd w:w="450" w:type="dxa"/>
        <w:tblLook w:val="04A0"/>
      </w:tblPr>
      <w:tblGrid>
        <w:gridCol w:w="8836"/>
      </w:tblGrid>
      <w:tr w:rsidR="000501FD" w:rsidRPr="009A4E3F" w:rsidTr="004E37EF">
        <w:tc>
          <w:tcPr>
            <w:tcW w:w="9950" w:type="dxa"/>
          </w:tcPr>
          <w:p w:rsidR="00295C52" w:rsidRPr="009A4E3F" w:rsidRDefault="00FE4FB5" w:rsidP="00FE4FB5">
            <w:pPr>
              <w:tabs>
                <w:tab w:val="left" w:pos="6990"/>
              </w:tabs>
              <w:jc w:val="left"/>
              <w:rPr>
                <w:rFonts w:asciiTheme="majorEastAsia" w:eastAsiaTheme="majorEastAsia" w:hAnsiTheme="majorEastAsia"/>
                <w:szCs w:val="21"/>
              </w:rPr>
            </w:pPr>
            <w:r w:rsidRPr="009A4E3F">
              <w:rPr>
                <w:rFonts w:asciiTheme="majorEastAsia" w:eastAsiaTheme="majorEastAsia" w:hAnsiTheme="majorEastAsia"/>
                <w:szCs w:val="21"/>
              </w:rPr>
              <w:tab/>
            </w:r>
          </w:p>
          <w:p w:rsidR="00295C52" w:rsidRPr="009A4E3F" w:rsidRDefault="00295C52" w:rsidP="00295C52">
            <w:pPr>
              <w:jc w:val="left"/>
              <w:rPr>
                <w:rFonts w:asciiTheme="majorEastAsia" w:eastAsiaTheme="majorEastAsia" w:hAnsiTheme="majorEastAsia"/>
                <w:szCs w:val="21"/>
              </w:rPr>
            </w:pPr>
          </w:p>
          <w:p w:rsidR="00295C52" w:rsidRDefault="00295C52" w:rsidP="00295C52">
            <w:pPr>
              <w:jc w:val="left"/>
              <w:rPr>
                <w:rFonts w:asciiTheme="majorEastAsia" w:eastAsiaTheme="majorEastAsia" w:hAnsiTheme="majorEastAsia"/>
                <w:szCs w:val="21"/>
              </w:rPr>
            </w:pPr>
          </w:p>
          <w:p w:rsidR="00685031" w:rsidRDefault="00685031" w:rsidP="00295C52">
            <w:pPr>
              <w:jc w:val="left"/>
              <w:rPr>
                <w:rFonts w:asciiTheme="majorEastAsia" w:eastAsiaTheme="majorEastAsia" w:hAnsiTheme="majorEastAsia"/>
                <w:szCs w:val="21"/>
              </w:rPr>
            </w:pPr>
          </w:p>
          <w:p w:rsidR="00685031" w:rsidRDefault="00685031" w:rsidP="00295C52">
            <w:pPr>
              <w:jc w:val="left"/>
              <w:rPr>
                <w:rFonts w:asciiTheme="majorEastAsia" w:eastAsiaTheme="majorEastAsia" w:hAnsiTheme="majorEastAsia"/>
                <w:szCs w:val="21"/>
              </w:rPr>
            </w:pPr>
          </w:p>
          <w:p w:rsidR="00685031" w:rsidRPr="009A4E3F" w:rsidRDefault="00685031" w:rsidP="00295C52">
            <w:pPr>
              <w:jc w:val="left"/>
              <w:rPr>
                <w:rFonts w:asciiTheme="majorEastAsia" w:eastAsiaTheme="majorEastAsia" w:hAnsiTheme="majorEastAsia"/>
                <w:szCs w:val="21"/>
              </w:rPr>
            </w:pPr>
          </w:p>
          <w:p w:rsidR="00295C52" w:rsidRPr="009A4E3F" w:rsidRDefault="00295C52" w:rsidP="00295C52">
            <w:pPr>
              <w:jc w:val="left"/>
              <w:rPr>
                <w:rFonts w:asciiTheme="majorEastAsia" w:eastAsiaTheme="majorEastAsia" w:hAnsiTheme="majorEastAsia"/>
                <w:szCs w:val="21"/>
              </w:rPr>
            </w:pPr>
          </w:p>
          <w:p w:rsidR="00295C52" w:rsidRPr="009A4E3F" w:rsidRDefault="00295C52" w:rsidP="00295C52">
            <w:pPr>
              <w:jc w:val="left"/>
              <w:rPr>
                <w:rFonts w:asciiTheme="majorEastAsia" w:eastAsiaTheme="majorEastAsia" w:hAnsiTheme="majorEastAsia"/>
                <w:szCs w:val="21"/>
              </w:rPr>
            </w:pPr>
          </w:p>
        </w:tc>
      </w:tr>
    </w:tbl>
    <w:p w:rsidR="00BF3302" w:rsidRPr="009A4E3F" w:rsidRDefault="00BF3302" w:rsidP="004D55F4">
      <w:pPr>
        <w:ind w:leftChars="100" w:left="420" w:hangingChars="100" w:hanging="210"/>
        <w:jc w:val="left"/>
        <w:rPr>
          <w:rFonts w:asciiTheme="majorEastAsia" w:eastAsiaTheme="majorEastAsia" w:hAnsiTheme="majorEastAsia"/>
          <w:szCs w:val="21"/>
        </w:rPr>
      </w:pPr>
    </w:p>
    <w:p w:rsidR="00295C52" w:rsidRPr="009A4E3F" w:rsidRDefault="00E158ED"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⑥</w:t>
      </w:r>
      <w:r w:rsidR="00295C52" w:rsidRPr="009A4E3F">
        <w:rPr>
          <w:rFonts w:asciiTheme="majorEastAsia" w:eastAsiaTheme="majorEastAsia" w:hAnsiTheme="majorEastAsia" w:hint="eastAsia"/>
          <w:szCs w:val="21"/>
        </w:rPr>
        <w:t>第三者評価結果</w:t>
      </w:r>
    </w:p>
    <w:p w:rsidR="00685031" w:rsidRDefault="00295C52" w:rsidP="00685031">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 xml:space="preserve">　　別紙の「第三者評価結果」に記載している事項について公表する。</w:t>
      </w:r>
    </w:p>
    <w:p w:rsidR="00685031" w:rsidRDefault="00685031" w:rsidP="00685031">
      <w:pPr>
        <w:ind w:leftChars="100" w:left="450" w:hangingChars="100" w:hanging="240"/>
        <w:jc w:val="left"/>
        <w:rPr>
          <w:rFonts w:asciiTheme="majorEastAsia" w:eastAsiaTheme="majorEastAsia" w:hAnsiTheme="majorEastAsia"/>
          <w:sz w:val="24"/>
          <w:szCs w:val="24"/>
        </w:rPr>
      </w:pPr>
    </w:p>
    <w:p w:rsidR="00B61009" w:rsidRPr="00685031" w:rsidRDefault="00B61009" w:rsidP="00685031">
      <w:pPr>
        <w:ind w:leftChars="100" w:left="450" w:hangingChars="100" w:hanging="240"/>
        <w:jc w:val="left"/>
        <w:rPr>
          <w:rFonts w:asciiTheme="majorEastAsia" w:eastAsiaTheme="majorEastAsia" w:hAnsiTheme="majorEastAsia"/>
          <w:szCs w:val="21"/>
        </w:rPr>
      </w:pPr>
      <w:r w:rsidRPr="00FB32B4">
        <w:rPr>
          <w:rFonts w:asciiTheme="majorEastAsia" w:eastAsiaTheme="majorEastAsia" w:hAnsiTheme="majorEastAsia" w:hint="eastAsia"/>
          <w:sz w:val="24"/>
          <w:szCs w:val="24"/>
        </w:rPr>
        <w:t>（別紙）</w:t>
      </w:r>
    </w:p>
    <w:p w:rsidR="00B61009" w:rsidRPr="00FB32B4" w:rsidRDefault="00B61009" w:rsidP="00FB32B4">
      <w:pPr>
        <w:ind w:leftChars="100" w:left="571" w:hangingChars="100" w:hanging="361"/>
        <w:jc w:val="center"/>
        <w:rPr>
          <w:rFonts w:asciiTheme="majorEastAsia" w:eastAsiaTheme="majorEastAsia" w:hAnsiTheme="majorEastAsia"/>
          <w:b/>
          <w:sz w:val="36"/>
          <w:szCs w:val="36"/>
        </w:rPr>
      </w:pPr>
      <w:r w:rsidRPr="00FB32B4">
        <w:rPr>
          <w:rFonts w:asciiTheme="majorEastAsia" w:eastAsiaTheme="majorEastAsia" w:hAnsiTheme="majorEastAsia" w:hint="eastAsia"/>
          <w:b/>
          <w:sz w:val="36"/>
          <w:szCs w:val="36"/>
        </w:rPr>
        <w:t>第三</w:t>
      </w:r>
      <w:r w:rsidR="00E158ED" w:rsidRPr="00FB32B4">
        <w:rPr>
          <w:rFonts w:asciiTheme="majorEastAsia" w:eastAsiaTheme="majorEastAsia" w:hAnsiTheme="majorEastAsia" w:hint="eastAsia"/>
          <w:b/>
          <w:sz w:val="36"/>
          <w:szCs w:val="36"/>
        </w:rPr>
        <w:t>者</w:t>
      </w:r>
      <w:r w:rsidRPr="00FB32B4">
        <w:rPr>
          <w:rFonts w:asciiTheme="majorEastAsia" w:eastAsiaTheme="majorEastAsia" w:hAnsiTheme="majorEastAsia" w:hint="eastAsia"/>
          <w:b/>
          <w:sz w:val="36"/>
          <w:szCs w:val="36"/>
        </w:rPr>
        <w:t>評価結果</w:t>
      </w:r>
    </w:p>
    <w:p w:rsidR="00685031" w:rsidRDefault="00235CEA" w:rsidP="00235CEA">
      <w:pPr>
        <w:rPr>
          <w:rFonts w:asciiTheme="majorEastAsia" w:eastAsiaTheme="majorEastAsia" w:hAnsiTheme="majorEastAsia"/>
          <w:b/>
          <w:sz w:val="24"/>
          <w:szCs w:val="28"/>
        </w:rPr>
      </w:pPr>
      <w:r w:rsidRPr="009A4E3F">
        <w:rPr>
          <w:rFonts w:asciiTheme="majorEastAsia" w:eastAsiaTheme="majorEastAsia" w:hAnsiTheme="majorEastAsia" w:hint="eastAsia"/>
          <w:b/>
          <w:sz w:val="24"/>
          <w:szCs w:val="28"/>
        </w:rPr>
        <w:t xml:space="preserve">　</w:t>
      </w:r>
    </w:p>
    <w:p w:rsidR="00235CEA" w:rsidRPr="009A4E3F" w:rsidRDefault="00235CEA" w:rsidP="00235CEA">
      <w:pPr>
        <w:rPr>
          <w:rFonts w:asciiTheme="majorEastAsia" w:eastAsiaTheme="majorEastAsia" w:hAnsiTheme="majorEastAsia"/>
          <w:b/>
          <w:szCs w:val="21"/>
          <w:shd w:val="pct15" w:color="auto" w:fill="FFFFFF"/>
        </w:rPr>
      </w:pPr>
      <w:r w:rsidRPr="00FB32B4">
        <w:rPr>
          <w:rFonts w:asciiTheme="majorEastAsia" w:eastAsiaTheme="majorEastAsia" w:hAnsiTheme="majorEastAsia" w:hint="eastAsia"/>
          <w:b/>
          <w:sz w:val="28"/>
          <w:szCs w:val="21"/>
        </w:rPr>
        <w:t>Ⅰ　福祉サービスの基本方針と組織</w:t>
      </w:r>
      <w:r w:rsidR="008B5945"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r w:rsidR="004D55F4"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p>
    <w:p w:rsidR="00235CEA" w:rsidRPr="00FB32B4" w:rsidRDefault="00235CEA"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w:t>
      </w:r>
      <w:r w:rsidR="00295C52" w:rsidRPr="00FB32B4">
        <w:rPr>
          <w:rFonts w:asciiTheme="majorEastAsia" w:eastAsiaTheme="majorEastAsia" w:hAnsiTheme="majorEastAsia" w:hint="eastAsia"/>
          <w:b/>
          <w:sz w:val="24"/>
          <w:szCs w:val="21"/>
        </w:rPr>
        <w:t xml:space="preserve">１　</w:t>
      </w:r>
      <w:r w:rsidRPr="00FB32B4">
        <w:rPr>
          <w:rFonts w:asciiTheme="majorEastAsia" w:eastAsiaTheme="majorEastAsia" w:hAnsiTheme="majorEastAsia" w:hint="eastAsia"/>
          <w:b/>
          <w:sz w:val="24"/>
          <w:szCs w:val="21"/>
        </w:rPr>
        <w:t>理念・基本方針</w:t>
      </w:r>
    </w:p>
    <w:tbl>
      <w:tblPr>
        <w:tblStyle w:val="a6"/>
        <w:tblW w:w="8647" w:type="dxa"/>
        <w:tblInd w:w="675" w:type="dxa"/>
        <w:tblLook w:val="04A0"/>
      </w:tblPr>
      <w:tblGrid>
        <w:gridCol w:w="567"/>
        <w:gridCol w:w="6663"/>
        <w:gridCol w:w="1417"/>
      </w:tblGrid>
      <w:tr w:rsidR="000501FD" w:rsidRPr="009A4E3F" w:rsidTr="00685031">
        <w:tc>
          <w:tcPr>
            <w:tcW w:w="7230" w:type="dxa"/>
            <w:gridSpan w:val="2"/>
          </w:tcPr>
          <w:p w:rsidR="00235CEA" w:rsidRPr="009A4E3F" w:rsidRDefault="00235CEA" w:rsidP="004E37EF">
            <w:pPr>
              <w:rPr>
                <w:rFonts w:asciiTheme="majorEastAsia" w:eastAsiaTheme="majorEastAsia" w:hAnsiTheme="majorEastAsia"/>
                <w:szCs w:val="21"/>
              </w:rPr>
            </w:pPr>
          </w:p>
        </w:tc>
        <w:tc>
          <w:tcPr>
            <w:tcW w:w="1417" w:type="dxa"/>
          </w:tcPr>
          <w:p w:rsidR="00235CEA" w:rsidRPr="009A4E3F" w:rsidRDefault="00235CEA" w:rsidP="004D55F4">
            <w:pPr>
              <w:ind w:leftChars="-51" w:left="-107" w:rightChars="-51" w:right="-107" w:firstLineChars="60" w:firstLine="108"/>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rsidTr="00685031">
        <w:tc>
          <w:tcPr>
            <w:tcW w:w="8647" w:type="dxa"/>
            <w:gridSpan w:val="3"/>
          </w:tcPr>
          <w:p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Ⅰ-１-（１）　理念、基本方針が確立・周知されている。</w:t>
            </w:r>
          </w:p>
        </w:tc>
      </w:tr>
      <w:tr w:rsidR="000501FD" w:rsidRPr="009A4E3F" w:rsidTr="00685031">
        <w:tc>
          <w:tcPr>
            <w:tcW w:w="567" w:type="dxa"/>
          </w:tcPr>
          <w:p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w:t>
            </w:r>
          </w:p>
        </w:tc>
        <w:tc>
          <w:tcPr>
            <w:tcW w:w="6663" w:type="dxa"/>
          </w:tcPr>
          <w:p w:rsidR="00235CEA" w:rsidRPr="009A4E3F" w:rsidRDefault="00235CEA"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w:t>
            </w:r>
            <w:r w:rsidR="00494676">
              <w:rPr>
                <w:rFonts w:asciiTheme="majorEastAsia" w:eastAsiaTheme="majorEastAsia" w:hAnsiTheme="majorEastAsia" w:hint="eastAsia"/>
                <w:szCs w:val="21"/>
              </w:rPr>
              <w:t>１</w:t>
            </w:r>
            <w:r w:rsidRPr="009A4E3F">
              <w:rPr>
                <w:rFonts w:asciiTheme="majorEastAsia" w:eastAsiaTheme="majorEastAsia" w:hAnsiTheme="majorEastAsia" w:hint="eastAsia"/>
                <w:szCs w:val="21"/>
              </w:rPr>
              <w:t>-（１）-①　理念、基本方針が明文化され周知が図られている。</w:t>
            </w:r>
          </w:p>
        </w:tc>
        <w:tc>
          <w:tcPr>
            <w:tcW w:w="1417" w:type="dxa"/>
          </w:tcPr>
          <w:p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685031">
        <w:trPr>
          <w:trHeight w:val="444"/>
        </w:trPr>
        <w:tc>
          <w:tcPr>
            <w:tcW w:w="8647" w:type="dxa"/>
            <w:gridSpan w:val="3"/>
          </w:tcPr>
          <w:p w:rsidR="00685031" w:rsidRPr="009A4E3F" w:rsidRDefault="00235CEA" w:rsidP="004D55F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tc>
      </w:tr>
    </w:tbl>
    <w:p w:rsidR="00235CEA" w:rsidRPr="009A4E3F" w:rsidRDefault="00235CEA" w:rsidP="00235CEA">
      <w:pPr>
        <w:tabs>
          <w:tab w:val="left" w:pos="3390"/>
        </w:tabs>
        <w:rPr>
          <w:rFonts w:asciiTheme="majorEastAsia" w:eastAsiaTheme="majorEastAsia" w:hAnsiTheme="majorEastAsia"/>
          <w:b/>
          <w:szCs w:val="21"/>
        </w:rPr>
      </w:pPr>
    </w:p>
    <w:p w:rsidR="00235CEA" w:rsidRPr="00FB32B4" w:rsidRDefault="00235CEA"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Ⅰ-２　経営状況の把握</w:t>
      </w:r>
    </w:p>
    <w:tbl>
      <w:tblPr>
        <w:tblStyle w:val="a6"/>
        <w:tblW w:w="0" w:type="auto"/>
        <w:tblInd w:w="675" w:type="dxa"/>
        <w:tblLook w:val="04A0"/>
      </w:tblPr>
      <w:tblGrid>
        <w:gridCol w:w="547"/>
        <w:gridCol w:w="6541"/>
        <w:gridCol w:w="1523"/>
      </w:tblGrid>
      <w:tr w:rsidR="000501FD" w:rsidRPr="009A4E3F" w:rsidTr="00685031">
        <w:tc>
          <w:tcPr>
            <w:tcW w:w="7088" w:type="dxa"/>
            <w:gridSpan w:val="2"/>
          </w:tcPr>
          <w:p w:rsidR="00235CEA" w:rsidRPr="009A4E3F" w:rsidRDefault="00235CEA" w:rsidP="004E37EF">
            <w:pPr>
              <w:rPr>
                <w:rFonts w:asciiTheme="majorEastAsia" w:eastAsiaTheme="majorEastAsia" w:hAnsiTheme="majorEastAsia"/>
                <w:szCs w:val="21"/>
              </w:rPr>
            </w:pPr>
          </w:p>
        </w:tc>
        <w:tc>
          <w:tcPr>
            <w:tcW w:w="1523" w:type="dxa"/>
          </w:tcPr>
          <w:p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rsidTr="00685031">
        <w:tc>
          <w:tcPr>
            <w:tcW w:w="8611" w:type="dxa"/>
            <w:gridSpan w:val="3"/>
          </w:tcPr>
          <w:p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Ⅰ-２-（１）　経営環境の変化等に適切に対応している。</w:t>
            </w:r>
          </w:p>
        </w:tc>
      </w:tr>
      <w:tr w:rsidR="000501FD" w:rsidRPr="009A4E3F" w:rsidTr="00685031">
        <w:tc>
          <w:tcPr>
            <w:tcW w:w="547" w:type="dxa"/>
          </w:tcPr>
          <w:p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2</w:t>
            </w:r>
          </w:p>
        </w:tc>
        <w:tc>
          <w:tcPr>
            <w:tcW w:w="6541" w:type="dxa"/>
          </w:tcPr>
          <w:p w:rsidR="00235CEA" w:rsidRPr="009A4E3F" w:rsidRDefault="00235CEA" w:rsidP="00D66C6D">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Ⅰ-２-（１）-①　事業経営をとりまく環境と経営状況が的確に把握・分析されている。</w:t>
            </w:r>
          </w:p>
        </w:tc>
        <w:tc>
          <w:tcPr>
            <w:tcW w:w="1523" w:type="dxa"/>
          </w:tcPr>
          <w:p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FB32B4"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685031" w:rsidRPr="009A4E3F" w:rsidRDefault="00685031" w:rsidP="00BD2BE3">
            <w:pPr>
              <w:jc w:val="left"/>
              <w:rPr>
                <w:rFonts w:asciiTheme="majorEastAsia" w:eastAsiaTheme="majorEastAsia" w:hAnsiTheme="majorEastAsia"/>
                <w:szCs w:val="21"/>
              </w:rPr>
            </w:pPr>
          </w:p>
        </w:tc>
      </w:tr>
      <w:tr w:rsidR="000501FD" w:rsidRPr="009A4E3F" w:rsidTr="00685031">
        <w:tc>
          <w:tcPr>
            <w:tcW w:w="547" w:type="dxa"/>
          </w:tcPr>
          <w:p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w:t>
            </w:r>
          </w:p>
        </w:tc>
        <w:tc>
          <w:tcPr>
            <w:tcW w:w="6541" w:type="dxa"/>
          </w:tcPr>
          <w:p w:rsidR="00235CEA" w:rsidRPr="009A4E3F" w:rsidRDefault="00235CEA"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Ⅰ-２-（１）-②　経営課題を明確</w:t>
            </w:r>
            <w:r w:rsidR="0092486E" w:rsidRPr="009A4E3F">
              <w:rPr>
                <w:rFonts w:asciiTheme="majorEastAsia" w:eastAsiaTheme="majorEastAsia" w:hAnsiTheme="majorEastAsia" w:hint="eastAsia"/>
                <w:szCs w:val="21"/>
              </w:rPr>
              <w:t>に</w:t>
            </w:r>
            <w:r w:rsidRPr="009A4E3F">
              <w:rPr>
                <w:rFonts w:asciiTheme="majorEastAsia" w:eastAsiaTheme="majorEastAsia" w:hAnsiTheme="majorEastAsia" w:hint="eastAsia"/>
                <w:szCs w:val="21"/>
              </w:rPr>
              <w:t>し、具体的な取り組みを進めている。</w:t>
            </w:r>
          </w:p>
        </w:tc>
        <w:tc>
          <w:tcPr>
            <w:tcW w:w="1523" w:type="dxa"/>
          </w:tcPr>
          <w:p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685031">
        <w:tc>
          <w:tcPr>
            <w:tcW w:w="8611" w:type="dxa"/>
            <w:gridSpan w:val="3"/>
          </w:tcPr>
          <w:p w:rsidR="00451CFD" w:rsidRDefault="00235CEA"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rsidR="00685031" w:rsidRPr="009A4E3F" w:rsidRDefault="00685031" w:rsidP="00685031">
            <w:pPr>
              <w:jc w:val="left"/>
              <w:rPr>
                <w:rFonts w:asciiTheme="majorEastAsia" w:eastAsiaTheme="majorEastAsia" w:hAnsiTheme="majorEastAsia"/>
                <w:szCs w:val="21"/>
              </w:rPr>
            </w:pPr>
          </w:p>
        </w:tc>
      </w:tr>
    </w:tbl>
    <w:p w:rsidR="00235CEA" w:rsidRPr="009A4E3F" w:rsidRDefault="00235CEA" w:rsidP="00235CEA">
      <w:pPr>
        <w:tabs>
          <w:tab w:val="left" w:pos="3210"/>
        </w:tabs>
        <w:rPr>
          <w:rFonts w:asciiTheme="majorEastAsia" w:eastAsiaTheme="majorEastAsia" w:hAnsiTheme="majorEastAsia"/>
          <w:szCs w:val="21"/>
        </w:rPr>
      </w:pPr>
    </w:p>
    <w:p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Ⅰ-３　事業計画の策定</w:t>
      </w:r>
    </w:p>
    <w:tbl>
      <w:tblPr>
        <w:tblStyle w:val="a6"/>
        <w:tblW w:w="8647" w:type="dxa"/>
        <w:tblInd w:w="675" w:type="dxa"/>
        <w:tblLook w:val="04A0"/>
      </w:tblPr>
      <w:tblGrid>
        <w:gridCol w:w="547"/>
        <w:gridCol w:w="6541"/>
        <w:gridCol w:w="1559"/>
      </w:tblGrid>
      <w:tr w:rsidR="000501FD" w:rsidRPr="009A4E3F" w:rsidTr="00685031">
        <w:tc>
          <w:tcPr>
            <w:tcW w:w="7088" w:type="dxa"/>
            <w:gridSpan w:val="2"/>
          </w:tcPr>
          <w:p w:rsidR="006442E2" w:rsidRPr="009A4E3F" w:rsidRDefault="006442E2" w:rsidP="004E37EF">
            <w:pPr>
              <w:rPr>
                <w:rFonts w:asciiTheme="majorEastAsia" w:eastAsiaTheme="majorEastAsia" w:hAnsiTheme="majorEastAsia"/>
                <w:sz w:val="18"/>
                <w:szCs w:val="21"/>
              </w:rPr>
            </w:pPr>
          </w:p>
        </w:tc>
        <w:tc>
          <w:tcPr>
            <w:tcW w:w="1559" w:type="dxa"/>
          </w:tcPr>
          <w:p w:rsidR="006442E2" w:rsidRPr="009A4E3F" w:rsidRDefault="006442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rsidTr="00685031">
        <w:tc>
          <w:tcPr>
            <w:tcW w:w="8647" w:type="dxa"/>
            <w:gridSpan w:val="3"/>
            <w:shd w:val="clear" w:color="auto" w:fill="auto"/>
          </w:tcPr>
          <w:p w:rsidR="006442E2" w:rsidRPr="009A4E3F" w:rsidRDefault="006442E2" w:rsidP="006442E2">
            <w:pPr>
              <w:rPr>
                <w:rFonts w:asciiTheme="majorEastAsia" w:eastAsiaTheme="majorEastAsia" w:hAnsiTheme="majorEastAsia"/>
                <w:szCs w:val="21"/>
              </w:rPr>
            </w:pPr>
            <w:r w:rsidRPr="009A4E3F">
              <w:rPr>
                <w:rFonts w:asciiTheme="majorEastAsia" w:eastAsiaTheme="majorEastAsia" w:hAnsiTheme="majorEastAsia" w:hint="eastAsia"/>
                <w:szCs w:val="21"/>
              </w:rPr>
              <w:t>Ⅰ-３-(１)　中・長期的なビジョンと計画が明確にされている。</w:t>
            </w:r>
          </w:p>
        </w:tc>
      </w:tr>
      <w:tr w:rsidR="000501FD" w:rsidRPr="009A4E3F" w:rsidTr="00685031">
        <w:trPr>
          <w:trHeight w:val="585"/>
        </w:trPr>
        <w:tc>
          <w:tcPr>
            <w:tcW w:w="547" w:type="dxa"/>
          </w:tcPr>
          <w:p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w:t>
            </w:r>
          </w:p>
        </w:tc>
        <w:tc>
          <w:tcPr>
            <w:tcW w:w="6541" w:type="dxa"/>
            <w:shd w:val="clear" w:color="auto" w:fill="auto"/>
          </w:tcPr>
          <w:p w:rsidR="006442E2" w:rsidRPr="009A4E3F" w:rsidRDefault="006442E2" w:rsidP="00D66C6D">
            <w:pPr>
              <w:ind w:left="1470" w:hangingChars="700" w:hanging="1470"/>
              <w:rPr>
                <w:rFonts w:asciiTheme="majorEastAsia" w:eastAsiaTheme="majorEastAsia" w:hAnsiTheme="majorEastAsia"/>
                <w:szCs w:val="21"/>
              </w:rPr>
            </w:pPr>
            <w:r w:rsidRPr="009A4E3F">
              <w:rPr>
                <w:rFonts w:asciiTheme="majorEastAsia" w:eastAsiaTheme="majorEastAsia" w:hAnsiTheme="majorEastAsia" w:hint="eastAsia"/>
                <w:szCs w:val="21"/>
              </w:rPr>
              <w:t>Ⅰ-３-(１)-①　中・長期的なビジョンを明確にした計画が策定されている。</w:t>
            </w:r>
          </w:p>
        </w:tc>
        <w:tc>
          <w:tcPr>
            <w:tcW w:w="1559" w:type="dxa"/>
          </w:tcPr>
          <w:p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rPr>
          <w:trHeight w:val="482"/>
        </w:trPr>
        <w:tc>
          <w:tcPr>
            <w:tcW w:w="8647" w:type="dxa"/>
            <w:gridSpan w:val="3"/>
          </w:tcPr>
          <w:p w:rsidR="00685031" w:rsidRDefault="00BD2BE3" w:rsidP="007E2A2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685031" w:rsidRPr="009A4E3F" w:rsidRDefault="00685031" w:rsidP="007E2A20">
            <w:pPr>
              <w:jc w:val="left"/>
              <w:rPr>
                <w:rFonts w:asciiTheme="majorEastAsia" w:eastAsiaTheme="majorEastAsia" w:hAnsiTheme="majorEastAsia"/>
                <w:szCs w:val="21"/>
              </w:rPr>
            </w:pPr>
          </w:p>
        </w:tc>
      </w:tr>
      <w:tr w:rsidR="000501FD" w:rsidRPr="009A4E3F" w:rsidTr="00685031">
        <w:tc>
          <w:tcPr>
            <w:tcW w:w="547" w:type="dxa"/>
          </w:tcPr>
          <w:p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5</w:t>
            </w:r>
          </w:p>
        </w:tc>
        <w:tc>
          <w:tcPr>
            <w:tcW w:w="6541" w:type="dxa"/>
            <w:shd w:val="clear" w:color="auto" w:fill="auto"/>
          </w:tcPr>
          <w:p w:rsidR="006442E2"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Ⅰ-３-(１)-②　中・長期計画を踏まえた単年度の計画が策定されている。</w:t>
            </w:r>
          </w:p>
        </w:tc>
        <w:tc>
          <w:tcPr>
            <w:tcW w:w="1559" w:type="dxa"/>
          </w:tcPr>
          <w:p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47" w:type="dxa"/>
            <w:gridSpan w:val="3"/>
            <w:shd w:val="clear" w:color="auto" w:fill="auto"/>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685031" w:rsidRPr="009A4E3F" w:rsidRDefault="00685031" w:rsidP="004E37EF">
            <w:pPr>
              <w:rPr>
                <w:rFonts w:asciiTheme="majorEastAsia" w:eastAsiaTheme="majorEastAsia" w:hAnsiTheme="majorEastAsia"/>
                <w:szCs w:val="21"/>
              </w:rPr>
            </w:pPr>
          </w:p>
        </w:tc>
      </w:tr>
      <w:tr w:rsidR="000501FD" w:rsidRPr="009A4E3F" w:rsidTr="00685031">
        <w:tc>
          <w:tcPr>
            <w:tcW w:w="8647" w:type="dxa"/>
            <w:gridSpan w:val="3"/>
            <w:shd w:val="clear" w:color="auto" w:fill="auto"/>
          </w:tcPr>
          <w:p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Ⅰ-３-(２)　事業計画が適切に策定されている。</w:t>
            </w:r>
          </w:p>
        </w:tc>
      </w:tr>
      <w:tr w:rsidR="000501FD" w:rsidRPr="009A4E3F" w:rsidTr="00685031">
        <w:tc>
          <w:tcPr>
            <w:tcW w:w="547" w:type="dxa"/>
          </w:tcPr>
          <w:p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6</w:t>
            </w:r>
          </w:p>
        </w:tc>
        <w:tc>
          <w:tcPr>
            <w:tcW w:w="6541" w:type="dxa"/>
            <w:shd w:val="clear" w:color="auto" w:fill="auto"/>
          </w:tcPr>
          <w:p w:rsidR="00D61537" w:rsidRPr="009A4E3F" w:rsidRDefault="00D61537" w:rsidP="00D66C6D">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Ⅰ-３-(２)-①　事業計画の策定と実施状況の把握や評価・見直しが組織的に行われ、職員が理解している。</w:t>
            </w:r>
          </w:p>
        </w:tc>
        <w:tc>
          <w:tcPr>
            <w:tcW w:w="1559" w:type="dxa"/>
          </w:tcPr>
          <w:p w:rsidR="00D61537" w:rsidRPr="009A4E3F" w:rsidRDefault="00D61537"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rPr>
          <w:trHeight w:val="525"/>
        </w:trPr>
        <w:tc>
          <w:tcPr>
            <w:tcW w:w="8647" w:type="dxa"/>
            <w:gridSpan w:val="3"/>
          </w:tcPr>
          <w:p w:rsidR="00962FE0" w:rsidRDefault="00BD2BE3" w:rsidP="00962FE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685031" w:rsidRPr="009A4E3F" w:rsidRDefault="00685031" w:rsidP="00962FE0">
            <w:pPr>
              <w:jc w:val="left"/>
              <w:rPr>
                <w:rFonts w:asciiTheme="majorEastAsia" w:eastAsiaTheme="majorEastAsia" w:hAnsiTheme="majorEastAsia"/>
                <w:szCs w:val="21"/>
              </w:rPr>
            </w:pPr>
          </w:p>
        </w:tc>
      </w:tr>
      <w:tr w:rsidR="000501FD" w:rsidRPr="009A4E3F" w:rsidTr="00685031">
        <w:trPr>
          <w:trHeight w:val="303"/>
        </w:trPr>
        <w:tc>
          <w:tcPr>
            <w:tcW w:w="547" w:type="dxa"/>
          </w:tcPr>
          <w:p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7</w:t>
            </w:r>
          </w:p>
        </w:tc>
        <w:tc>
          <w:tcPr>
            <w:tcW w:w="6541" w:type="dxa"/>
            <w:shd w:val="clear" w:color="auto" w:fill="auto"/>
          </w:tcPr>
          <w:p w:rsidR="00D61537"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Ⅰ-３-(２)-②　事業計画は、利用者等に周知され、理解を促している。</w:t>
            </w:r>
          </w:p>
        </w:tc>
        <w:tc>
          <w:tcPr>
            <w:tcW w:w="1559" w:type="dxa"/>
          </w:tcPr>
          <w:p w:rsidR="00D61537" w:rsidRPr="009A4E3F" w:rsidRDefault="00D61537"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685031">
        <w:tc>
          <w:tcPr>
            <w:tcW w:w="8647" w:type="dxa"/>
            <w:gridSpan w:val="3"/>
            <w:shd w:val="clear" w:color="auto" w:fill="auto"/>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C25167" w:rsidRPr="009A4E3F" w:rsidRDefault="00C25167" w:rsidP="004E37EF">
            <w:pPr>
              <w:jc w:val="left"/>
              <w:rPr>
                <w:rFonts w:asciiTheme="majorEastAsia" w:eastAsiaTheme="majorEastAsia" w:hAnsiTheme="majorEastAsia"/>
                <w:szCs w:val="21"/>
              </w:rPr>
            </w:pPr>
          </w:p>
        </w:tc>
      </w:tr>
    </w:tbl>
    <w:p w:rsidR="006442E2" w:rsidRPr="009A4E3F" w:rsidRDefault="006442E2" w:rsidP="006442E2">
      <w:pPr>
        <w:tabs>
          <w:tab w:val="left" w:pos="3210"/>
        </w:tabs>
        <w:rPr>
          <w:rFonts w:asciiTheme="majorEastAsia" w:eastAsiaTheme="majorEastAsia" w:hAnsiTheme="majorEastAsia"/>
          <w:b/>
          <w:szCs w:val="21"/>
        </w:rPr>
      </w:pPr>
    </w:p>
    <w:p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Ⅰ-４　福祉サービスの質の向上への組織的・計画的な取組</w:t>
      </w:r>
    </w:p>
    <w:tbl>
      <w:tblPr>
        <w:tblStyle w:val="a6"/>
        <w:tblW w:w="0" w:type="auto"/>
        <w:tblInd w:w="675" w:type="dxa"/>
        <w:tblLook w:val="04A0"/>
      </w:tblPr>
      <w:tblGrid>
        <w:gridCol w:w="547"/>
        <w:gridCol w:w="6541"/>
        <w:gridCol w:w="1523"/>
      </w:tblGrid>
      <w:tr w:rsidR="000501FD" w:rsidRPr="009A4E3F" w:rsidTr="00685031">
        <w:tc>
          <w:tcPr>
            <w:tcW w:w="7088" w:type="dxa"/>
            <w:gridSpan w:val="2"/>
          </w:tcPr>
          <w:p w:rsidR="006442E2" w:rsidRPr="009A4E3F" w:rsidRDefault="006442E2" w:rsidP="004E37EF">
            <w:pPr>
              <w:rPr>
                <w:rFonts w:asciiTheme="majorEastAsia" w:eastAsiaTheme="majorEastAsia" w:hAnsiTheme="majorEastAsia"/>
                <w:szCs w:val="21"/>
              </w:rPr>
            </w:pPr>
          </w:p>
        </w:tc>
        <w:tc>
          <w:tcPr>
            <w:tcW w:w="1523" w:type="dxa"/>
          </w:tcPr>
          <w:p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rsidTr="00685031">
        <w:tc>
          <w:tcPr>
            <w:tcW w:w="8611" w:type="dxa"/>
            <w:gridSpan w:val="3"/>
          </w:tcPr>
          <w:p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Ⅰ-４-(１)　質の向上に向けた取組が組織的・計画的に行われている。</w:t>
            </w:r>
          </w:p>
        </w:tc>
      </w:tr>
      <w:tr w:rsidR="000501FD" w:rsidRPr="009A4E3F" w:rsidTr="00685031">
        <w:tc>
          <w:tcPr>
            <w:tcW w:w="547" w:type="dxa"/>
          </w:tcPr>
          <w:p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8</w:t>
            </w:r>
          </w:p>
        </w:tc>
        <w:tc>
          <w:tcPr>
            <w:tcW w:w="6541" w:type="dxa"/>
          </w:tcPr>
          <w:p w:rsidR="006442E2" w:rsidRPr="009A4E3F" w:rsidRDefault="006442E2" w:rsidP="00D66C6D">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Ⅰ-４-(１)-①　福祉サービスの質の向上に向けた取組が組織的に行われ、機能している。</w:t>
            </w:r>
          </w:p>
        </w:tc>
        <w:tc>
          <w:tcPr>
            <w:tcW w:w="1523" w:type="dxa"/>
          </w:tcPr>
          <w:p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685031" w:rsidRPr="009A4E3F" w:rsidRDefault="00685031" w:rsidP="00BD2BE3">
            <w:pPr>
              <w:jc w:val="left"/>
              <w:rPr>
                <w:rFonts w:asciiTheme="majorEastAsia" w:eastAsiaTheme="majorEastAsia" w:hAnsiTheme="majorEastAsia"/>
                <w:szCs w:val="21"/>
              </w:rPr>
            </w:pPr>
          </w:p>
        </w:tc>
      </w:tr>
      <w:tr w:rsidR="000501FD" w:rsidRPr="009A4E3F" w:rsidTr="00685031">
        <w:tc>
          <w:tcPr>
            <w:tcW w:w="547" w:type="dxa"/>
          </w:tcPr>
          <w:p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lastRenderedPageBreak/>
              <w:t>9</w:t>
            </w:r>
          </w:p>
        </w:tc>
        <w:tc>
          <w:tcPr>
            <w:tcW w:w="6541" w:type="dxa"/>
          </w:tcPr>
          <w:p w:rsidR="006442E2" w:rsidRPr="009A4E3F" w:rsidRDefault="006442E2" w:rsidP="00D66C6D">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Ⅰ-４-(１)-②　評価結果にもとづき組織として取組むべき課題を明確にし、計画的な改善策を実施している。</w:t>
            </w:r>
          </w:p>
        </w:tc>
        <w:tc>
          <w:tcPr>
            <w:tcW w:w="1523" w:type="dxa"/>
          </w:tcPr>
          <w:p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685031">
        <w:tc>
          <w:tcPr>
            <w:tcW w:w="8611"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451CFD" w:rsidRPr="009A4E3F" w:rsidRDefault="00451CFD" w:rsidP="004E37EF">
            <w:pPr>
              <w:jc w:val="left"/>
              <w:rPr>
                <w:rFonts w:asciiTheme="majorEastAsia" w:eastAsiaTheme="majorEastAsia" w:hAnsiTheme="majorEastAsia"/>
                <w:szCs w:val="21"/>
              </w:rPr>
            </w:pPr>
          </w:p>
        </w:tc>
      </w:tr>
    </w:tbl>
    <w:p w:rsidR="006442E2" w:rsidRPr="009A4E3F" w:rsidRDefault="006442E2" w:rsidP="006442E2">
      <w:pPr>
        <w:tabs>
          <w:tab w:val="left" w:pos="3210"/>
        </w:tabs>
        <w:rPr>
          <w:rFonts w:asciiTheme="majorEastAsia" w:eastAsiaTheme="majorEastAsia" w:hAnsiTheme="majorEastAsia"/>
          <w:b/>
          <w:szCs w:val="21"/>
        </w:rPr>
      </w:pPr>
    </w:p>
    <w:p w:rsidR="00451CFD" w:rsidRPr="009A4E3F" w:rsidRDefault="00451CFD" w:rsidP="006442E2">
      <w:pPr>
        <w:tabs>
          <w:tab w:val="left" w:pos="3210"/>
        </w:tabs>
        <w:rPr>
          <w:rFonts w:asciiTheme="majorEastAsia" w:eastAsiaTheme="majorEastAsia" w:hAnsiTheme="majorEastAsia"/>
          <w:b/>
          <w:szCs w:val="21"/>
        </w:rPr>
      </w:pPr>
    </w:p>
    <w:p w:rsidR="006442E2" w:rsidRPr="00FB32B4" w:rsidRDefault="006442E2" w:rsidP="002B332E">
      <w:pPr>
        <w:rPr>
          <w:rFonts w:asciiTheme="majorEastAsia" w:eastAsiaTheme="majorEastAsia" w:hAnsiTheme="majorEastAsia"/>
          <w:b/>
          <w:sz w:val="28"/>
          <w:szCs w:val="21"/>
        </w:rPr>
      </w:pPr>
      <w:r w:rsidRPr="00FB32B4">
        <w:rPr>
          <w:rFonts w:asciiTheme="majorEastAsia" w:eastAsiaTheme="majorEastAsia" w:hAnsiTheme="majorEastAsia" w:hint="eastAsia"/>
          <w:b/>
          <w:sz w:val="28"/>
          <w:szCs w:val="21"/>
        </w:rPr>
        <w:t>Ⅱ　組織の運営管理</w:t>
      </w:r>
      <w:r w:rsidR="008B5945"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r w:rsidR="004D55F4"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p>
    <w:p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Ⅱ-１　管理者の責任とリーダーシップ</w:t>
      </w:r>
    </w:p>
    <w:tbl>
      <w:tblPr>
        <w:tblStyle w:val="a6"/>
        <w:tblW w:w="0" w:type="auto"/>
        <w:tblInd w:w="675" w:type="dxa"/>
        <w:tblLook w:val="04A0"/>
      </w:tblPr>
      <w:tblGrid>
        <w:gridCol w:w="556"/>
        <w:gridCol w:w="6532"/>
        <w:gridCol w:w="1523"/>
      </w:tblGrid>
      <w:tr w:rsidR="000501FD" w:rsidRPr="009A4E3F" w:rsidTr="00685031">
        <w:tc>
          <w:tcPr>
            <w:tcW w:w="7088" w:type="dxa"/>
            <w:gridSpan w:val="2"/>
          </w:tcPr>
          <w:p w:rsidR="006442E2" w:rsidRPr="009A4E3F" w:rsidRDefault="006442E2" w:rsidP="004E37EF">
            <w:pPr>
              <w:rPr>
                <w:rFonts w:asciiTheme="majorEastAsia" w:eastAsiaTheme="majorEastAsia" w:hAnsiTheme="majorEastAsia"/>
                <w:szCs w:val="21"/>
              </w:rPr>
            </w:pPr>
          </w:p>
        </w:tc>
        <w:tc>
          <w:tcPr>
            <w:tcW w:w="1523" w:type="dxa"/>
          </w:tcPr>
          <w:p w:rsidR="006442E2" w:rsidRPr="009A4E3F" w:rsidRDefault="006442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rsidTr="00685031">
        <w:tc>
          <w:tcPr>
            <w:tcW w:w="8611" w:type="dxa"/>
            <w:gridSpan w:val="3"/>
          </w:tcPr>
          <w:p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Ⅱ-１-(１)　管理者の責任が明確にされている。</w:t>
            </w:r>
          </w:p>
        </w:tc>
      </w:tr>
      <w:tr w:rsidR="000501FD" w:rsidRPr="009A4E3F" w:rsidTr="00685031">
        <w:tc>
          <w:tcPr>
            <w:tcW w:w="556" w:type="dxa"/>
          </w:tcPr>
          <w:p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10</w:t>
            </w:r>
          </w:p>
        </w:tc>
        <w:tc>
          <w:tcPr>
            <w:tcW w:w="6532" w:type="dxa"/>
          </w:tcPr>
          <w:p w:rsidR="006442E2" w:rsidRPr="009A4E3F" w:rsidRDefault="006442E2" w:rsidP="00D66C6D">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Ⅱ-１-(１)-①　管理者は、自らの役割と責任を職員に対して表明し理解を図っている。</w:t>
            </w:r>
          </w:p>
        </w:tc>
        <w:tc>
          <w:tcPr>
            <w:tcW w:w="1523" w:type="dxa"/>
          </w:tcPr>
          <w:p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685031">
        <w:tc>
          <w:tcPr>
            <w:tcW w:w="556" w:type="dxa"/>
          </w:tcPr>
          <w:p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11</w:t>
            </w:r>
          </w:p>
        </w:tc>
        <w:tc>
          <w:tcPr>
            <w:tcW w:w="6532" w:type="dxa"/>
          </w:tcPr>
          <w:p w:rsidR="006442E2" w:rsidRPr="009A4E3F" w:rsidRDefault="006442E2"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Ⅱ-１-(１)-②　遵守すべき法令等を正しく理解するための取組を行っている。</w:t>
            </w:r>
          </w:p>
        </w:tc>
        <w:tc>
          <w:tcPr>
            <w:tcW w:w="1523" w:type="dxa"/>
          </w:tcPr>
          <w:p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rsidTr="00685031">
        <w:tc>
          <w:tcPr>
            <w:tcW w:w="8611" w:type="dxa"/>
            <w:gridSpan w:val="3"/>
          </w:tcPr>
          <w:p w:rsidR="00962FE0" w:rsidRDefault="00962FE0" w:rsidP="007E2A2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6952C6">
            <w:pPr>
              <w:rPr>
                <w:rFonts w:asciiTheme="majorEastAsia" w:eastAsiaTheme="majorEastAsia" w:hAnsiTheme="majorEastAsia"/>
                <w:szCs w:val="21"/>
              </w:rPr>
            </w:pPr>
          </w:p>
        </w:tc>
      </w:tr>
      <w:tr w:rsidR="000501FD" w:rsidRPr="009A4E3F" w:rsidTr="00685031">
        <w:tc>
          <w:tcPr>
            <w:tcW w:w="8611" w:type="dxa"/>
            <w:gridSpan w:val="3"/>
          </w:tcPr>
          <w:p w:rsidR="006952C6" w:rsidRPr="009A4E3F" w:rsidRDefault="006952C6" w:rsidP="006952C6">
            <w:pPr>
              <w:rPr>
                <w:rFonts w:asciiTheme="majorEastAsia" w:eastAsiaTheme="majorEastAsia" w:hAnsiTheme="majorEastAsia"/>
                <w:szCs w:val="21"/>
              </w:rPr>
            </w:pPr>
            <w:r w:rsidRPr="009A4E3F">
              <w:rPr>
                <w:rFonts w:asciiTheme="majorEastAsia" w:eastAsiaTheme="majorEastAsia" w:hAnsiTheme="majorEastAsia" w:hint="eastAsia"/>
                <w:szCs w:val="21"/>
              </w:rPr>
              <w:t>Ⅱ-１-(２)　管理者のリーダーシップが発揮されている。</w:t>
            </w:r>
          </w:p>
        </w:tc>
      </w:tr>
      <w:tr w:rsidR="000501FD" w:rsidRPr="009A4E3F" w:rsidTr="00685031">
        <w:tc>
          <w:tcPr>
            <w:tcW w:w="556" w:type="dxa"/>
          </w:tcPr>
          <w:p w:rsidR="006952C6"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12</w:t>
            </w:r>
          </w:p>
        </w:tc>
        <w:tc>
          <w:tcPr>
            <w:tcW w:w="6532" w:type="dxa"/>
          </w:tcPr>
          <w:p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Ⅱ-１-(２)-①　福祉サービスの質の向上に意欲をもち、その取組に指導力を発揮している。</w:t>
            </w:r>
          </w:p>
        </w:tc>
        <w:tc>
          <w:tcPr>
            <w:tcW w:w="1523"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685031">
        <w:tc>
          <w:tcPr>
            <w:tcW w:w="556" w:type="dxa"/>
          </w:tcPr>
          <w:p w:rsidR="006952C6"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13</w:t>
            </w:r>
          </w:p>
        </w:tc>
        <w:tc>
          <w:tcPr>
            <w:tcW w:w="6532" w:type="dxa"/>
          </w:tcPr>
          <w:p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Ⅱ-１-(２)-②　経営の改善や業務の実行性を高める取組に指導力を発揮している。</w:t>
            </w:r>
          </w:p>
        </w:tc>
        <w:tc>
          <w:tcPr>
            <w:tcW w:w="1523"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685031">
        <w:tc>
          <w:tcPr>
            <w:tcW w:w="8611" w:type="dxa"/>
            <w:gridSpan w:val="3"/>
          </w:tcPr>
          <w:p w:rsidR="006952C6" w:rsidRPr="009A4E3F" w:rsidRDefault="006952C6"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rsidR="00FB32B4" w:rsidRPr="009A4E3F" w:rsidRDefault="00FB32B4" w:rsidP="004E37EF">
            <w:pPr>
              <w:jc w:val="left"/>
              <w:rPr>
                <w:rFonts w:asciiTheme="majorEastAsia" w:eastAsiaTheme="majorEastAsia" w:hAnsiTheme="majorEastAsia"/>
                <w:szCs w:val="21"/>
              </w:rPr>
            </w:pPr>
          </w:p>
        </w:tc>
      </w:tr>
    </w:tbl>
    <w:p w:rsidR="007E2A20" w:rsidRDefault="007E2A20" w:rsidP="00685031">
      <w:pPr>
        <w:rPr>
          <w:rFonts w:asciiTheme="majorEastAsia" w:eastAsiaTheme="majorEastAsia" w:hAnsiTheme="majorEastAsia"/>
          <w:b/>
          <w:sz w:val="24"/>
          <w:szCs w:val="21"/>
        </w:rPr>
      </w:pPr>
    </w:p>
    <w:p w:rsidR="007E2A20" w:rsidRDefault="007E2A20" w:rsidP="00FB32B4">
      <w:pPr>
        <w:ind w:firstLineChars="100" w:firstLine="241"/>
        <w:rPr>
          <w:rFonts w:asciiTheme="majorEastAsia" w:eastAsiaTheme="majorEastAsia" w:hAnsiTheme="majorEastAsia"/>
          <w:b/>
          <w:sz w:val="24"/>
          <w:szCs w:val="21"/>
        </w:rPr>
      </w:pPr>
    </w:p>
    <w:p w:rsidR="006952C6" w:rsidRPr="00FB32B4" w:rsidRDefault="006952C6"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Ⅱ-２　福祉人材の確保・育成</w:t>
      </w:r>
    </w:p>
    <w:tbl>
      <w:tblPr>
        <w:tblStyle w:val="a6"/>
        <w:tblW w:w="0" w:type="auto"/>
        <w:tblInd w:w="675" w:type="dxa"/>
        <w:tblLook w:val="04A0"/>
      </w:tblPr>
      <w:tblGrid>
        <w:gridCol w:w="556"/>
        <w:gridCol w:w="6532"/>
        <w:gridCol w:w="1523"/>
      </w:tblGrid>
      <w:tr w:rsidR="000501FD" w:rsidRPr="009A4E3F" w:rsidTr="00685031">
        <w:tc>
          <w:tcPr>
            <w:tcW w:w="7088" w:type="dxa"/>
            <w:gridSpan w:val="2"/>
          </w:tcPr>
          <w:p w:rsidR="006952C6" w:rsidRPr="009A4E3F" w:rsidRDefault="006952C6" w:rsidP="004E37EF">
            <w:pPr>
              <w:rPr>
                <w:rFonts w:asciiTheme="majorEastAsia" w:eastAsiaTheme="majorEastAsia" w:hAnsiTheme="majorEastAsia"/>
                <w:szCs w:val="21"/>
              </w:rPr>
            </w:pPr>
          </w:p>
        </w:tc>
        <w:tc>
          <w:tcPr>
            <w:tcW w:w="1523" w:type="dxa"/>
          </w:tcPr>
          <w:p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rsidTr="00685031">
        <w:tc>
          <w:tcPr>
            <w:tcW w:w="8611" w:type="dxa"/>
            <w:gridSpan w:val="3"/>
          </w:tcPr>
          <w:p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Ⅱ-２-(１)　福祉人材の確保・育成計画、人事管理の体制が整備されている。</w:t>
            </w:r>
          </w:p>
        </w:tc>
      </w:tr>
      <w:tr w:rsidR="000501FD" w:rsidRPr="009A4E3F" w:rsidTr="00685031">
        <w:tc>
          <w:tcPr>
            <w:tcW w:w="556" w:type="dxa"/>
          </w:tcPr>
          <w:p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14</w:t>
            </w:r>
          </w:p>
        </w:tc>
        <w:tc>
          <w:tcPr>
            <w:tcW w:w="6532" w:type="dxa"/>
          </w:tcPr>
          <w:p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Ⅱ-２-(１)-①　必要な福祉人材の確保・定着等に関する具体的な計画が確立し、取組が実施されている。</w:t>
            </w:r>
          </w:p>
        </w:tc>
        <w:tc>
          <w:tcPr>
            <w:tcW w:w="1523"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685031">
        <w:trPr>
          <w:trHeight w:val="331"/>
        </w:trPr>
        <w:tc>
          <w:tcPr>
            <w:tcW w:w="556" w:type="dxa"/>
          </w:tcPr>
          <w:p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15</w:t>
            </w:r>
          </w:p>
        </w:tc>
        <w:tc>
          <w:tcPr>
            <w:tcW w:w="6532" w:type="dxa"/>
          </w:tcPr>
          <w:p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Ⅱ-２-(１)-②　総合的な人事管理が行われている。</w:t>
            </w:r>
          </w:p>
        </w:tc>
        <w:tc>
          <w:tcPr>
            <w:tcW w:w="1523"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685031">
        <w:tc>
          <w:tcPr>
            <w:tcW w:w="8611" w:type="dxa"/>
            <w:gridSpan w:val="3"/>
          </w:tcPr>
          <w:p w:rsidR="006952C6" w:rsidRPr="009A4E3F" w:rsidRDefault="006952C6" w:rsidP="00014C14">
            <w:pPr>
              <w:rPr>
                <w:rFonts w:asciiTheme="majorEastAsia" w:eastAsiaTheme="majorEastAsia" w:hAnsiTheme="majorEastAsia"/>
                <w:szCs w:val="21"/>
              </w:rPr>
            </w:pPr>
            <w:r w:rsidRPr="009A4E3F">
              <w:rPr>
                <w:rFonts w:asciiTheme="majorEastAsia" w:eastAsiaTheme="majorEastAsia" w:hAnsiTheme="majorEastAsia" w:hint="eastAsia"/>
                <w:szCs w:val="21"/>
              </w:rPr>
              <w:t>Ⅱ-２-(２)　職員の就業状況に配慮がなされている。</w:t>
            </w:r>
          </w:p>
        </w:tc>
      </w:tr>
      <w:tr w:rsidR="000501FD" w:rsidRPr="009A4E3F" w:rsidTr="00685031">
        <w:tc>
          <w:tcPr>
            <w:tcW w:w="556" w:type="dxa"/>
          </w:tcPr>
          <w:p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16</w:t>
            </w:r>
          </w:p>
        </w:tc>
        <w:tc>
          <w:tcPr>
            <w:tcW w:w="6532" w:type="dxa"/>
          </w:tcPr>
          <w:p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Ⅱ-２-(２)-①　職員の就業状況や意向を把握し、働きやすい職場づくりに取組んでいる。</w:t>
            </w:r>
          </w:p>
        </w:tc>
        <w:tc>
          <w:tcPr>
            <w:tcW w:w="1523"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685031">
        <w:tc>
          <w:tcPr>
            <w:tcW w:w="8611" w:type="dxa"/>
            <w:gridSpan w:val="3"/>
          </w:tcPr>
          <w:p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Ⅱ-２-(３)　職員の質の向上に向けた体制が確立されている。</w:t>
            </w:r>
          </w:p>
        </w:tc>
      </w:tr>
      <w:tr w:rsidR="000501FD" w:rsidRPr="009A4E3F" w:rsidTr="00685031">
        <w:trPr>
          <w:trHeight w:val="391"/>
        </w:trPr>
        <w:tc>
          <w:tcPr>
            <w:tcW w:w="556" w:type="dxa"/>
          </w:tcPr>
          <w:p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17</w:t>
            </w:r>
          </w:p>
        </w:tc>
        <w:tc>
          <w:tcPr>
            <w:tcW w:w="6532" w:type="dxa"/>
          </w:tcPr>
          <w:p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Ⅱ-２-(３)-①　職員一人ひとりの育成に向けた取組を行っている。</w:t>
            </w:r>
          </w:p>
        </w:tc>
        <w:tc>
          <w:tcPr>
            <w:tcW w:w="1523"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685031">
        <w:tc>
          <w:tcPr>
            <w:tcW w:w="556" w:type="dxa"/>
          </w:tcPr>
          <w:p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18</w:t>
            </w:r>
          </w:p>
        </w:tc>
        <w:tc>
          <w:tcPr>
            <w:tcW w:w="6532" w:type="dxa"/>
          </w:tcPr>
          <w:p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Ⅱ-２-(３)-②　職員の教育・研修に関する基本方針や計画が策定され、教育・研修が実施されている。</w:t>
            </w:r>
          </w:p>
        </w:tc>
        <w:tc>
          <w:tcPr>
            <w:tcW w:w="1523"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685031">
        <w:trPr>
          <w:trHeight w:val="293"/>
        </w:trPr>
        <w:tc>
          <w:tcPr>
            <w:tcW w:w="556" w:type="dxa"/>
          </w:tcPr>
          <w:p w:rsidR="006952C6" w:rsidRPr="009A4E3F" w:rsidRDefault="00733D4C" w:rsidP="004E37EF">
            <w:pPr>
              <w:rPr>
                <w:rFonts w:asciiTheme="majorEastAsia" w:eastAsiaTheme="majorEastAsia" w:hAnsiTheme="majorEastAsia"/>
                <w:szCs w:val="21"/>
                <w:bdr w:val="single" w:sz="4" w:space="0" w:color="auto"/>
              </w:rPr>
            </w:pPr>
            <w:r w:rsidRPr="009A4E3F">
              <w:rPr>
                <w:rFonts w:asciiTheme="majorEastAsia" w:eastAsiaTheme="majorEastAsia" w:hAnsiTheme="majorEastAsia" w:hint="eastAsia"/>
                <w:szCs w:val="21"/>
                <w:bdr w:val="single" w:sz="4" w:space="0" w:color="auto"/>
              </w:rPr>
              <w:t>19</w:t>
            </w:r>
          </w:p>
        </w:tc>
        <w:tc>
          <w:tcPr>
            <w:tcW w:w="6532" w:type="dxa"/>
          </w:tcPr>
          <w:p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Ⅱ-２-(３)-③　職員一人ひとりの教育・研修の機会が確保されている。</w:t>
            </w:r>
          </w:p>
        </w:tc>
        <w:tc>
          <w:tcPr>
            <w:tcW w:w="1523"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685031">
        <w:tc>
          <w:tcPr>
            <w:tcW w:w="8611" w:type="dxa"/>
            <w:gridSpan w:val="3"/>
          </w:tcPr>
          <w:p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Ⅱ-２-(４)　実習生等の福祉サービスに関わる専門職の研修・育成が適切に行われている。</w:t>
            </w:r>
          </w:p>
        </w:tc>
      </w:tr>
      <w:tr w:rsidR="000501FD" w:rsidRPr="009A4E3F" w:rsidTr="00685031">
        <w:tc>
          <w:tcPr>
            <w:tcW w:w="556" w:type="dxa"/>
          </w:tcPr>
          <w:p w:rsidR="006952C6" w:rsidRPr="009A4E3F" w:rsidRDefault="00014C14"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20</w:t>
            </w:r>
          </w:p>
        </w:tc>
        <w:tc>
          <w:tcPr>
            <w:tcW w:w="6532" w:type="dxa"/>
          </w:tcPr>
          <w:p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Ⅱ-２-(４)-</w:t>
            </w:r>
            <w:r w:rsidR="00456D89">
              <w:rPr>
                <w:rFonts w:asciiTheme="majorEastAsia" w:eastAsiaTheme="majorEastAsia" w:hAnsiTheme="majorEastAsia" w:hint="eastAsia"/>
                <w:szCs w:val="21"/>
              </w:rPr>
              <w:t>①　実習生等の福祉サービスに関わる専門職の研修</w:t>
            </w:r>
            <w:r w:rsidRPr="009A4E3F">
              <w:rPr>
                <w:rFonts w:asciiTheme="majorEastAsia" w:eastAsiaTheme="majorEastAsia" w:hAnsiTheme="majorEastAsia" w:hint="eastAsia"/>
                <w:szCs w:val="21"/>
              </w:rPr>
              <w:t>・育成について体制を整備し、積極的な取組をしている。</w:t>
            </w:r>
          </w:p>
        </w:tc>
        <w:tc>
          <w:tcPr>
            <w:tcW w:w="1523"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685031">
        <w:tc>
          <w:tcPr>
            <w:tcW w:w="8611" w:type="dxa"/>
            <w:gridSpan w:val="3"/>
          </w:tcPr>
          <w:p w:rsidR="006952C6" w:rsidRPr="009A4E3F" w:rsidRDefault="006952C6"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rsidR="004D55F4" w:rsidRPr="009A4E3F" w:rsidRDefault="004D55F4" w:rsidP="004E37EF">
            <w:pPr>
              <w:jc w:val="left"/>
              <w:rPr>
                <w:rFonts w:asciiTheme="majorEastAsia" w:eastAsiaTheme="majorEastAsia" w:hAnsiTheme="majorEastAsia"/>
                <w:szCs w:val="21"/>
              </w:rPr>
            </w:pPr>
          </w:p>
        </w:tc>
      </w:tr>
    </w:tbl>
    <w:p w:rsidR="00014C14" w:rsidRPr="009A4E3F" w:rsidRDefault="00014C14" w:rsidP="006952C6">
      <w:pPr>
        <w:tabs>
          <w:tab w:val="left" w:pos="3210"/>
        </w:tabs>
        <w:rPr>
          <w:rFonts w:asciiTheme="majorEastAsia" w:eastAsiaTheme="majorEastAsia" w:hAnsiTheme="majorEastAsia"/>
          <w:b/>
          <w:szCs w:val="21"/>
        </w:rPr>
      </w:pPr>
    </w:p>
    <w:p w:rsidR="00BA18E2" w:rsidRPr="007E2A20" w:rsidRDefault="00BA18E2" w:rsidP="002B332E">
      <w:pPr>
        <w:widowControl/>
        <w:ind w:firstLineChars="100" w:firstLine="241"/>
        <w:jc w:val="left"/>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Ⅱ-３　運営の透明性の確保</w:t>
      </w:r>
    </w:p>
    <w:tbl>
      <w:tblPr>
        <w:tblStyle w:val="a6"/>
        <w:tblW w:w="0" w:type="auto"/>
        <w:tblInd w:w="675" w:type="dxa"/>
        <w:tblLook w:val="04A0"/>
      </w:tblPr>
      <w:tblGrid>
        <w:gridCol w:w="556"/>
        <w:gridCol w:w="6532"/>
        <w:gridCol w:w="1523"/>
      </w:tblGrid>
      <w:tr w:rsidR="000501FD" w:rsidRPr="009A4E3F" w:rsidTr="00685031">
        <w:tc>
          <w:tcPr>
            <w:tcW w:w="7088" w:type="dxa"/>
            <w:gridSpan w:val="2"/>
          </w:tcPr>
          <w:p w:rsidR="00BA18E2" w:rsidRPr="009A4E3F" w:rsidRDefault="00BA18E2" w:rsidP="004E37EF">
            <w:pPr>
              <w:rPr>
                <w:rFonts w:asciiTheme="majorEastAsia" w:eastAsiaTheme="majorEastAsia" w:hAnsiTheme="majorEastAsia"/>
                <w:szCs w:val="21"/>
              </w:rPr>
            </w:pPr>
          </w:p>
        </w:tc>
        <w:tc>
          <w:tcPr>
            <w:tcW w:w="1523" w:type="dxa"/>
          </w:tcPr>
          <w:p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rsidTr="00685031">
        <w:tc>
          <w:tcPr>
            <w:tcW w:w="8611" w:type="dxa"/>
            <w:gridSpan w:val="3"/>
          </w:tcPr>
          <w:p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Ⅱ-３-(１)　運営の透明性を確保するための取組が行われている。</w:t>
            </w:r>
          </w:p>
        </w:tc>
      </w:tr>
      <w:tr w:rsidR="000501FD" w:rsidRPr="009A4E3F" w:rsidTr="00685031">
        <w:tc>
          <w:tcPr>
            <w:tcW w:w="556" w:type="dxa"/>
          </w:tcPr>
          <w:p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21</w:t>
            </w:r>
          </w:p>
        </w:tc>
        <w:tc>
          <w:tcPr>
            <w:tcW w:w="6532" w:type="dxa"/>
          </w:tcPr>
          <w:p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Ⅱ-３-(１)-①　運営の透明性を確保するための情報公開が行われている。</w:t>
            </w:r>
          </w:p>
        </w:tc>
        <w:tc>
          <w:tcPr>
            <w:tcW w:w="1523"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685031">
        <w:tc>
          <w:tcPr>
            <w:tcW w:w="556" w:type="dxa"/>
          </w:tcPr>
          <w:p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22</w:t>
            </w:r>
          </w:p>
        </w:tc>
        <w:tc>
          <w:tcPr>
            <w:tcW w:w="6532" w:type="dxa"/>
          </w:tcPr>
          <w:p w:rsidR="00BA18E2" w:rsidRPr="009A4E3F" w:rsidRDefault="00BA18E2"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Ⅱ-３-(１)-②　公正かつ透明性の高い適正な経営・運営のための取組が行われている。</w:t>
            </w:r>
          </w:p>
        </w:tc>
        <w:tc>
          <w:tcPr>
            <w:tcW w:w="1523"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685031">
        <w:tc>
          <w:tcPr>
            <w:tcW w:w="8611" w:type="dxa"/>
            <w:gridSpan w:val="3"/>
          </w:tcPr>
          <w:p w:rsidR="00FB32B4" w:rsidRPr="009A4E3F" w:rsidRDefault="00BA18E2"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rsidR="004D55F4" w:rsidRPr="009A4E3F" w:rsidRDefault="004D55F4" w:rsidP="004E37EF">
            <w:pPr>
              <w:jc w:val="left"/>
              <w:rPr>
                <w:rFonts w:asciiTheme="majorEastAsia" w:eastAsiaTheme="majorEastAsia" w:hAnsiTheme="majorEastAsia"/>
                <w:szCs w:val="21"/>
              </w:rPr>
            </w:pPr>
          </w:p>
        </w:tc>
      </w:tr>
    </w:tbl>
    <w:p w:rsidR="006952C6" w:rsidRPr="009A4E3F" w:rsidRDefault="006952C6" w:rsidP="008B1073">
      <w:pPr>
        <w:ind w:left="1520" w:hangingChars="724" w:hanging="1520"/>
        <w:rPr>
          <w:rFonts w:asciiTheme="majorEastAsia" w:eastAsiaTheme="majorEastAsia" w:hAnsiTheme="majorEastAsia"/>
          <w:szCs w:val="21"/>
        </w:rPr>
      </w:pPr>
    </w:p>
    <w:p w:rsidR="00BA18E2" w:rsidRPr="007E2A20" w:rsidRDefault="00BA18E2"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Ⅱ-４　地域との交流、地域貢献</w:t>
      </w:r>
    </w:p>
    <w:tbl>
      <w:tblPr>
        <w:tblStyle w:val="a6"/>
        <w:tblW w:w="0" w:type="auto"/>
        <w:tblInd w:w="675" w:type="dxa"/>
        <w:tblLook w:val="04A0"/>
      </w:tblPr>
      <w:tblGrid>
        <w:gridCol w:w="556"/>
        <w:gridCol w:w="6532"/>
        <w:gridCol w:w="1523"/>
      </w:tblGrid>
      <w:tr w:rsidR="000501FD" w:rsidRPr="009A4E3F" w:rsidTr="00685031">
        <w:tc>
          <w:tcPr>
            <w:tcW w:w="7088" w:type="dxa"/>
            <w:gridSpan w:val="2"/>
          </w:tcPr>
          <w:p w:rsidR="00BA18E2" w:rsidRPr="009A4E3F" w:rsidRDefault="00BA18E2" w:rsidP="004E37EF">
            <w:pPr>
              <w:rPr>
                <w:rFonts w:asciiTheme="majorEastAsia" w:eastAsiaTheme="majorEastAsia" w:hAnsiTheme="majorEastAsia"/>
                <w:sz w:val="18"/>
                <w:szCs w:val="21"/>
              </w:rPr>
            </w:pPr>
          </w:p>
        </w:tc>
        <w:tc>
          <w:tcPr>
            <w:tcW w:w="1523" w:type="dxa"/>
          </w:tcPr>
          <w:p w:rsidR="00BA18E2" w:rsidRPr="009A4E3F" w:rsidRDefault="00BA18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rsidTr="00685031">
        <w:tc>
          <w:tcPr>
            <w:tcW w:w="8611" w:type="dxa"/>
            <w:gridSpan w:val="3"/>
          </w:tcPr>
          <w:p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Ⅱ-４-(１)　地域との関係が適切に確保されている。</w:t>
            </w:r>
          </w:p>
        </w:tc>
      </w:tr>
      <w:tr w:rsidR="000501FD" w:rsidRPr="009A4E3F" w:rsidTr="00685031">
        <w:tc>
          <w:tcPr>
            <w:tcW w:w="556" w:type="dxa"/>
          </w:tcPr>
          <w:p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23</w:t>
            </w:r>
          </w:p>
        </w:tc>
        <w:tc>
          <w:tcPr>
            <w:tcW w:w="6532" w:type="dxa"/>
          </w:tcPr>
          <w:p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Ⅱ-４-(１)-①　利用者と地域との交流を広げるための取組を行っている。</w:t>
            </w:r>
          </w:p>
        </w:tc>
        <w:tc>
          <w:tcPr>
            <w:tcW w:w="1523"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685031">
        <w:tc>
          <w:tcPr>
            <w:tcW w:w="556" w:type="dxa"/>
          </w:tcPr>
          <w:p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24</w:t>
            </w:r>
          </w:p>
        </w:tc>
        <w:tc>
          <w:tcPr>
            <w:tcW w:w="6532" w:type="dxa"/>
          </w:tcPr>
          <w:p w:rsidR="00BA18E2" w:rsidRPr="009A4E3F" w:rsidRDefault="00BA18E2"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Ⅱ-４-(１)-②　ボランティア等の受入れに対する基本姿勢を明確にし体制を確立している。</w:t>
            </w:r>
          </w:p>
        </w:tc>
        <w:tc>
          <w:tcPr>
            <w:tcW w:w="1523"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685031">
        <w:tc>
          <w:tcPr>
            <w:tcW w:w="8611" w:type="dxa"/>
            <w:gridSpan w:val="3"/>
          </w:tcPr>
          <w:p w:rsidR="00BA18E2" w:rsidRPr="009A4E3F" w:rsidRDefault="00BA18E2" w:rsidP="00014C14">
            <w:pPr>
              <w:rPr>
                <w:rFonts w:asciiTheme="majorEastAsia" w:eastAsiaTheme="majorEastAsia" w:hAnsiTheme="majorEastAsia"/>
                <w:szCs w:val="21"/>
              </w:rPr>
            </w:pPr>
            <w:r w:rsidRPr="009A4E3F">
              <w:rPr>
                <w:rFonts w:asciiTheme="majorEastAsia" w:eastAsiaTheme="majorEastAsia" w:hAnsiTheme="majorEastAsia" w:hint="eastAsia"/>
                <w:szCs w:val="21"/>
              </w:rPr>
              <w:t>Ⅱ-４-(２)　関係機関との連携が確保されている。</w:t>
            </w:r>
          </w:p>
        </w:tc>
      </w:tr>
      <w:tr w:rsidR="000501FD" w:rsidRPr="009A4E3F" w:rsidTr="00685031">
        <w:tc>
          <w:tcPr>
            <w:tcW w:w="556" w:type="dxa"/>
          </w:tcPr>
          <w:p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25</w:t>
            </w:r>
          </w:p>
        </w:tc>
        <w:tc>
          <w:tcPr>
            <w:tcW w:w="6532" w:type="dxa"/>
          </w:tcPr>
          <w:p w:rsidR="00BA18E2" w:rsidRPr="009A4E3F" w:rsidRDefault="00BA18E2"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Ⅱ-４-(２)-①　福祉施設・事業所として必要な社会資源を明確にし、関係機関等との連携が適切に行われている。</w:t>
            </w:r>
          </w:p>
        </w:tc>
        <w:tc>
          <w:tcPr>
            <w:tcW w:w="1523"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685031">
        <w:tc>
          <w:tcPr>
            <w:tcW w:w="8611" w:type="dxa"/>
            <w:gridSpan w:val="3"/>
          </w:tcPr>
          <w:p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Ⅱ-４-(３)　地域の福祉向上のための取組を行っている。</w:t>
            </w:r>
          </w:p>
        </w:tc>
      </w:tr>
      <w:tr w:rsidR="000501FD" w:rsidRPr="009A4E3F" w:rsidTr="00685031">
        <w:trPr>
          <w:trHeight w:val="357"/>
        </w:trPr>
        <w:tc>
          <w:tcPr>
            <w:tcW w:w="556" w:type="dxa"/>
          </w:tcPr>
          <w:p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26</w:t>
            </w:r>
          </w:p>
        </w:tc>
        <w:tc>
          <w:tcPr>
            <w:tcW w:w="6532" w:type="dxa"/>
          </w:tcPr>
          <w:p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 xml:space="preserve">Ⅱ-４-(３)-①　</w:t>
            </w:r>
            <w:r w:rsidR="00D84E6E" w:rsidRPr="00520CFF">
              <w:rPr>
                <w:rFonts w:asciiTheme="majorEastAsia" w:eastAsiaTheme="majorEastAsia" w:hAnsiTheme="majorEastAsia" w:hint="eastAsia"/>
                <w:szCs w:val="21"/>
              </w:rPr>
              <w:t>地域の福祉ニーズ等を把握するための取組が行われている。</w:t>
            </w:r>
          </w:p>
        </w:tc>
        <w:tc>
          <w:tcPr>
            <w:tcW w:w="1523"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685031">
        <w:tc>
          <w:tcPr>
            <w:tcW w:w="556" w:type="dxa"/>
          </w:tcPr>
          <w:p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27</w:t>
            </w:r>
          </w:p>
        </w:tc>
        <w:tc>
          <w:tcPr>
            <w:tcW w:w="6532" w:type="dxa"/>
          </w:tcPr>
          <w:p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Ⅱ-４-(３)-②　地域の福祉ニーズ</w:t>
            </w:r>
            <w:r w:rsidR="00D84E6E" w:rsidRPr="00520CFF">
              <w:rPr>
                <w:rFonts w:asciiTheme="majorEastAsia" w:eastAsiaTheme="majorEastAsia" w:hAnsiTheme="majorEastAsia" w:hint="eastAsia"/>
                <w:szCs w:val="21"/>
              </w:rPr>
              <w:t>等</w:t>
            </w:r>
            <w:r w:rsidRPr="009A4E3F">
              <w:rPr>
                <w:rFonts w:asciiTheme="majorEastAsia" w:eastAsiaTheme="majorEastAsia" w:hAnsiTheme="majorEastAsia" w:hint="eastAsia"/>
                <w:szCs w:val="21"/>
              </w:rPr>
              <w:t>にもとづく公益的な事業・活動が行われている。</w:t>
            </w:r>
          </w:p>
        </w:tc>
        <w:tc>
          <w:tcPr>
            <w:tcW w:w="1523"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685031">
        <w:tc>
          <w:tcPr>
            <w:tcW w:w="8611" w:type="dxa"/>
            <w:gridSpan w:val="3"/>
          </w:tcPr>
          <w:p w:rsidR="00BA18E2" w:rsidRPr="009A4E3F" w:rsidRDefault="00BA18E2"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rsidR="00FB32B4" w:rsidRPr="009A4E3F" w:rsidRDefault="00FB32B4" w:rsidP="004E37EF">
            <w:pPr>
              <w:jc w:val="left"/>
              <w:rPr>
                <w:rFonts w:asciiTheme="majorEastAsia" w:eastAsiaTheme="majorEastAsia" w:hAnsiTheme="majorEastAsia"/>
                <w:szCs w:val="21"/>
              </w:rPr>
            </w:pPr>
          </w:p>
        </w:tc>
      </w:tr>
    </w:tbl>
    <w:p w:rsidR="008B5945" w:rsidRDefault="008B5945" w:rsidP="006442E2">
      <w:pPr>
        <w:tabs>
          <w:tab w:val="left" w:pos="3210"/>
        </w:tabs>
        <w:rPr>
          <w:rFonts w:asciiTheme="majorEastAsia" w:eastAsiaTheme="majorEastAsia" w:hAnsiTheme="majorEastAsia"/>
          <w:b/>
          <w:szCs w:val="21"/>
        </w:rPr>
      </w:pPr>
    </w:p>
    <w:p w:rsidR="007E2A20" w:rsidRDefault="007E2A20" w:rsidP="006442E2">
      <w:pPr>
        <w:tabs>
          <w:tab w:val="left" w:pos="3210"/>
        </w:tabs>
        <w:rPr>
          <w:rFonts w:asciiTheme="majorEastAsia" w:eastAsiaTheme="majorEastAsia" w:hAnsiTheme="majorEastAsia"/>
          <w:b/>
          <w:szCs w:val="21"/>
        </w:rPr>
      </w:pPr>
    </w:p>
    <w:p w:rsidR="00685031" w:rsidRDefault="00685031" w:rsidP="006442E2">
      <w:pPr>
        <w:tabs>
          <w:tab w:val="left" w:pos="3210"/>
        </w:tabs>
        <w:rPr>
          <w:rFonts w:asciiTheme="majorEastAsia" w:eastAsiaTheme="majorEastAsia" w:hAnsiTheme="majorEastAsia"/>
          <w:b/>
          <w:szCs w:val="21"/>
        </w:rPr>
      </w:pPr>
    </w:p>
    <w:p w:rsidR="00685031" w:rsidRDefault="00685031" w:rsidP="006442E2">
      <w:pPr>
        <w:tabs>
          <w:tab w:val="left" w:pos="3210"/>
        </w:tabs>
        <w:rPr>
          <w:rFonts w:asciiTheme="majorEastAsia" w:eastAsiaTheme="majorEastAsia" w:hAnsiTheme="majorEastAsia"/>
          <w:b/>
          <w:szCs w:val="21"/>
        </w:rPr>
      </w:pPr>
    </w:p>
    <w:p w:rsidR="00685031" w:rsidRDefault="00685031" w:rsidP="006442E2">
      <w:pPr>
        <w:tabs>
          <w:tab w:val="left" w:pos="3210"/>
        </w:tabs>
        <w:rPr>
          <w:rFonts w:asciiTheme="majorEastAsia" w:eastAsiaTheme="majorEastAsia" w:hAnsiTheme="majorEastAsia"/>
          <w:b/>
          <w:szCs w:val="21"/>
        </w:rPr>
      </w:pPr>
    </w:p>
    <w:p w:rsidR="00685031" w:rsidRPr="009A4E3F" w:rsidRDefault="00685031" w:rsidP="006442E2">
      <w:pPr>
        <w:tabs>
          <w:tab w:val="left" w:pos="3210"/>
        </w:tabs>
        <w:rPr>
          <w:rFonts w:asciiTheme="majorEastAsia" w:eastAsiaTheme="majorEastAsia" w:hAnsiTheme="majorEastAsia"/>
          <w:b/>
          <w:szCs w:val="21"/>
        </w:rPr>
      </w:pPr>
    </w:p>
    <w:p w:rsidR="00BA18E2" w:rsidRPr="007E2A20" w:rsidRDefault="00BA18E2" w:rsidP="00451CFD">
      <w:pPr>
        <w:widowControl/>
        <w:jc w:val="left"/>
        <w:rPr>
          <w:rFonts w:asciiTheme="majorEastAsia" w:eastAsiaTheme="majorEastAsia" w:hAnsiTheme="majorEastAsia"/>
          <w:b/>
          <w:sz w:val="28"/>
          <w:szCs w:val="21"/>
        </w:rPr>
      </w:pPr>
      <w:r w:rsidRPr="007E2A20">
        <w:rPr>
          <w:rFonts w:asciiTheme="majorEastAsia" w:eastAsiaTheme="majorEastAsia" w:hAnsiTheme="majorEastAsia" w:hint="eastAsia"/>
          <w:b/>
          <w:sz w:val="28"/>
          <w:szCs w:val="21"/>
        </w:rPr>
        <w:t>Ⅲ　適切な福祉サービスの実施</w:t>
      </w:r>
      <w:r w:rsidR="008B5945" w:rsidRPr="007E2A20">
        <w:rPr>
          <w:rFonts w:asciiTheme="majorEastAsia" w:eastAsiaTheme="majorEastAsia" w:hAnsiTheme="majorEastAsia" w:hint="eastAsia"/>
          <w:b/>
          <w:sz w:val="28"/>
          <w:szCs w:val="21"/>
        </w:rPr>
        <w:t xml:space="preserve">　　　　　　　　　　　　　　　　　　</w:t>
      </w:r>
      <w:r w:rsidR="008B1073" w:rsidRPr="007E2A20">
        <w:rPr>
          <w:rFonts w:asciiTheme="majorEastAsia" w:eastAsiaTheme="majorEastAsia" w:hAnsiTheme="majorEastAsia" w:hint="eastAsia"/>
          <w:b/>
          <w:sz w:val="28"/>
          <w:szCs w:val="21"/>
        </w:rPr>
        <w:t xml:space="preserve">　　　　　</w:t>
      </w:r>
      <w:r w:rsidR="004D55F4" w:rsidRPr="007E2A20">
        <w:rPr>
          <w:rFonts w:asciiTheme="majorEastAsia" w:eastAsiaTheme="majorEastAsia" w:hAnsiTheme="majorEastAsia" w:hint="eastAsia"/>
          <w:b/>
          <w:sz w:val="28"/>
          <w:szCs w:val="21"/>
        </w:rPr>
        <w:t xml:space="preserve">　　　　　　</w:t>
      </w:r>
    </w:p>
    <w:p w:rsidR="00BA18E2" w:rsidRDefault="00BA18E2"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Ⅲ-１　利用者本位の福祉サービス</w:t>
      </w:r>
    </w:p>
    <w:p w:rsidR="00685031" w:rsidRPr="007E2A20" w:rsidRDefault="00685031" w:rsidP="007E2A20">
      <w:pPr>
        <w:ind w:firstLineChars="100" w:firstLine="241"/>
        <w:rPr>
          <w:rFonts w:asciiTheme="majorEastAsia" w:eastAsiaTheme="majorEastAsia" w:hAnsiTheme="majorEastAsia"/>
          <w:b/>
          <w:sz w:val="24"/>
          <w:szCs w:val="21"/>
        </w:rPr>
      </w:pPr>
    </w:p>
    <w:tbl>
      <w:tblPr>
        <w:tblStyle w:val="a6"/>
        <w:tblW w:w="0" w:type="auto"/>
        <w:tblInd w:w="675" w:type="dxa"/>
        <w:tblLook w:val="04A0"/>
      </w:tblPr>
      <w:tblGrid>
        <w:gridCol w:w="556"/>
        <w:gridCol w:w="6532"/>
        <w:gridCol w:w="1523"/>
      </w:tblGrid>
      <w:tr w:rsidR="000501FD" w:rsidRPr="009A4E3F" w:rsidTr="00685031">
        <w:tc>
          <w:tcPr>
            <w:tcW w:w="7088" w:type="dxa"/>
            <w:gridSpan w:val="2"/>
          </w:tcPr>
          <w:p w:rsidR="00BA18E2" w:rsidRPr="009A4E3F" w:rsidRDefault="00BA18E2" w:rsidP="004E37EF">
            <w:pPr>
              <w:rPr>
                <w:rFonts w:asciiTheme="majorEastAsia" w:eastAsiaTheme="majorEastAsia" w:hAnsiTheme="majorEastAsia"/>
                <w:sz w:val="18"/>
                <w:szCs w:val="21"/>
              </w:rPr>
            </w:pPr>
          </w:p>
        </w:tc>
        <w:tc>
          <w:tcPr>
            <w:tcW w:w="1523" w:type="dxa"/>
          </w:tcPr>
          <w:p w:rsidR="00BA18E2" w:rsidRPr="009A4E3F" w:rsidRDefault="00BA18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rsidTr="00685031">
        <w:tc>
          <w:tcPr>
            <w:tcW w:w="8611" w:type="dxa"/>
            <w:gridSpan w:val="3"/>
          </w:tcPr>
          <w:p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Ⅲ-１-(１)　利用者を尊重する姿勢が明示されている。</w:t>
            </w:r>
          </w:p>
        </w:tc>
      </w:tr>
      <w:tr w:rsidR="000501FD" w:rsidRPr="009A4E3F" w:rsidTr="00685031">
        <w:tc>
          <w:tcPr>
            <w:tcW w:w="556" w:type="dxa"/>
          </w:tcPr>
          <w:p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28</w:t>
            </w:r>
          </w:p>
        </w:tc>
        <w:tc>
          <w:tcPr>
            <w:tcW w:w="6532" w:type="dxa"/>
          </w:tcPr>
          <w:p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Ⅲ-１-(１)-①　利用者を尊重した福祉サービス提供について共通の理解をもつための取組を行っている。</w:t>
            </w:r>
          </w:p>
        </w:tc>
        <w:tc>
          <w:tcPr>
            <w:tcW w:w="1523"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685031">
        <w:tc>
          <w:tcPr>
            <w:tcW w:w="556" w:type="dxa"/>
          </w:tcPr>
          <w:p w:rsidR="00BA18E2" w:rsidRPr="009A4E3F" w:rsidRDefault="000501FD"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29</w:t>
            </w:r>
          </w:p>
        </w:tc>
        <w:tc>
          <w:tcPr>
            <w:tcW w:w="6532" w:type="dxa"/>
          </w:tcPr>
          <w:p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Ⅲ-１-(１)-②　利用者のプライバシー保護に配慮した福祉サービス提供が行われている。</w:t>
            </w:r>
          </w:p>
        </w:tc>
        <w:tc>
          <w:tcPr>
            <w:tcW w:w="1523"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685031">
        <w:tc>
          <w:tcPr>
            <w:tcW w:w="8611" w:type="dxa"/>
            <w:gridSpan w:val="3"/>
          </w:tcPr>
          <w:p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Ⅲ-１-(２)　福祉サービスの提供に関する説明と同意（自己決定）が適切に行われている。</w:t>
            </w:r>
          </w:p>
        </w:tc>
      </w:tr>
      <w:tr w:rsidR="000501FD" w:rsidRPr="009A4E3F" w:rsidTr="00685031">
        <w:tc>
          <w:tcPr>
            <w:tcW w:w="556" w:type="dxa"/>
          </w:tcPr>
          <w:p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30</w:t>
            </w:r>
          </w:p>
        </w:tc>
        <w:tc>
          <w:tcPr>
            <w:tcW w:w="6532" w:type="dxa"/>
          </w:tcPr>
          <w:p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Ⅲ-１-(２)-①　利用希望者に対して福祉サービス選択に必要な情報を積極的に提供している。</w:t>
            </w:r>
          </w:p>
        </w:tc>
        <w:tc>
          <w:tcPr>
            <w:tcW w:w="1523"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685031">
        <w:tc>
          <w:tcPr>
            <w:tcW w:w="556" w:type="dxa"/>
          </w:tcPr>
          <w:p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31</w:t>
            </w:r>
            <w:r w:rsidRPr="009A4E3F">
              <w:rPr>
                <w:rFonts w:asciiTheme="majorEastAsia" w:eastAsiaTheme="majorEastAsia" w:hAnsiTheme="majorEastAsia" w:hint="eastAsia"/>
                <w:szCs w:val="21"/>
              </w:rPr>
              <w:t xml:space="preserve">　</w:t>
            </w:r>
          </w:p>
        </w:tc>
        <w:tc>
          <w:tcPr>
            <w:tcW w:w="6532" w:type="dxa"/>
          </w:tcPr>
          <w:p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Ⅲ-１-(２)-②　福祉サービスの開始・変更にあたり利用者等にわかりやすく説明している。</w:t>
            </w:r>
          </w:p>
        </w:tc>
        <w:tc>
          <w:tcPr>
            <w:tcW w:w="1523"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685031">
        <w:tc>
          <w:tcPr>
            <w:tcW w:w="556" w:type="dxa"/>
          </w:tcPr>
          <w:p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32</w:t>
            </w:r>
          </w:p>
        </w:tc>
        <w:tc>
          <w:tcPr>
            <w:tcW w:w="6532" w:type="dxa"/>
          </w:tcPr>
          <w:p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Ⅲ-１-(２)-③　福祉施設・事業所の変更や家庭への移行等にあたり福祉サービスの継続性に配慮した対応を行っている。</w:t>
            </w:r>
          </w:p>
        </w:tc>
        <w:tc>
          <w:tcPr>
            <w:tcW w:w="1523"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685031">
        <w:tc>
          <w:tcPr>
            <w:tcW w:w="8611" w:type="dxa"/>
            <w:gridSpan w:val="3"/>
          </w:tcPr>
          <w:p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Ⅲ-１-(３)　利用者満足の向上に努めている。</w:t>
            </w:r>
          </w:p>
        </w:tc>
      </w:tr>
      <w:tr w:rsidR="000501FD" w:rsidRPr="009A4E3F" w:rsidTr="00685031">
        <w:tc>
          <w:tcPr>
            <w:tcW w:w="556" w:type="dxa"/>
          </w:tcPr>
          <w:p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33</w:t>
            </w:r>
          </w:p>
        </w:tc>
        <w:tc>
          <w:tcPr>
            <w:tcW w:w="6532" w:type="dxa"/>
          </w:tcPr>
          <w:p w:rsidR="00BA18E2" w:rsidRPr="009A4E3F" w:rsidRDefault="008C0B95"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Ⅲ-１-(３)-①　利用者満足の向上を目的とする仕組みを整備し、取組を行っている。</w:t>
            </w:r>
          </w:p>
        </w:tc>
        <w:tc>
          <w:tcPr>
            <w:tcW w:w="1523"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685031">
        <w:tc>
          <w:tcPr>
            <w:tcW w:w="8611" w:type="dxa"/>
            <w:gridSpan w:val="3"/>
          </w:tcPr>
          <w:p w:rsidR="00BA18E2"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hint="eastAsia"/>
                <w:szCs w:val="21"/>
              </w:rPr>
              <w:t>Ⅲ-１-(４)　利用者が意見等を述べやすい体制が確保されている。</w:t>
            </w:r>
          </w:p>
        </w:tc>
      </w:tr>
      <w:tr w:rsidR="000501FD" w:rsidRPr="009A4E3F" w:rsidTr="00685031">
        <w:tc>
          <w:tcPr>
            <w:tcW w:w="556" w:type="dxa"/>
          </w:tcPr>
          <w:p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34</w:t>
            </w:r>
          </w:p>
        </w:tc>
        <w:tc>
          <w:tcPr>
            <w:tcW w:w="6532" w:type="dxa"/>
          </w:tcPr>
          <w:p w:rsidR="00BA18E2" w:rsidRPr="009A4E3F" w:rsidRDefault="008C0B95"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Ⅲ-１-(４)-①　苦情解決の仕組みが確立しており、周知・機能している。</w:t>
            </w:r>
          </w:p>
        </w:tc>
        <w:tc>
          <w:tcPr>
            <w:tcW w:w="1523"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E61143" w:rsidRPr="009A4E3F" w:rsidTr="00685031">
        <w:tc>
          <w:tcPr>
            <w:tcW w:w="556" w:type="dxa"/>
          </w:tcPr>
          <w:p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35</w:t>
            </w:r>
          </w:p>
        </w:tc>
        <w:tc>
          <w:tcPr>
            <w:tcW w:w="6532" w:type="dxa"/>
          </w:tcPr>
          <w:p w:rsidR="00E61143" w:rsidRPr="009A4E3F" w:rsidRDefault="00E61143"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Ⅲ-１-(４)-②　利用者が相談や意見を述べやすい環境を整備し、利用者等に周知している。</w:t>
            </w:r>
          </w:p>
        </w:tc>
        <w:tc>
          <w:tcPr>
            <w:tcW w:w="1523" w:type="dxa"/>
          </w:tcPr>
          <w:p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E61143" w:rsidRPr="009A4E3F" w:rsidTr="00685031">
        <w:tc>
          <w:tcPr>
            <w:tcW w:w="556" w:type="dxa"/>
          </w:tcPr>
          <w:p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36</w:t>
            </w:r>
          </w:p>
        </w:tc>
        <w:tc>
          <w:tcPr>
            <w:tcW w:w="6532" w:type="dxa"/>
          </w:tcPr>
          <w:p w:rsidR="00E61143" w:rsidRPr="009A4E3F" w:rsidRDefault="00E61143"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Ⅲ-１-(４)-③　利用者からの相談や意見に対して、組織的かつ迅速に対応している。</w:t>
            </w:r>
          </w:p>
        </w:tc>
        <w:tc>
          <w:tcPr>
            <w:tcW w:w="1523" w:type="dxa"/>
          </w:tcPr>
          <w:p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E61143" w:rsidRPr="009A4E3F" w:rsidTr="00685031">
        <w:tc>
          <w:tcPr>
            <w:tcW w:w="8611" w:type="dxa"/>
            <w:gridSpan w:val="3"/>
          </w:tcPr>
          <w:p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Ⅲ-１-(５)　安心・安全な福祉サービスの提供のための組織的な取組が行われている。</w:t>
            </w:r>
          </w:p>
        </w:tc>
      </w:tr>
      <w:tr w:rsidR="00E61143" w:rsidRPr="009A4E3F" w:rsidTr="00685031">
        <w:tc>
          <w:tcPr>
            <w:tcW w:w="556" w:type="dxa"/>
          </w:tcPr>
          <w:p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37</w:t>
            </w:r>
          </w:p>
        </w:tc>
        <w:tc>
          <w:tcPr>
            <w:tcW w:w="6532" w:type="dxa"/>
          </w:tcPr>
          <w:p w:rsidR="00E61143" w:rsidRPr="009A4E3F" w:rsidRDefault="00E61143"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Ⅲ-１-(５)-①　安心・安全な福祉サービスの提供を目的とするリスクマネジメント体制が構築されている。</w:t>
            </w:r>
          </w:p>
        </w:tc>
        <w:tc>
          <w:tcPr>
            <w:tcW w:w="1523" w:type="dxa"/>
          </w:tcPr>
          <w:p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E61143" w:rsidRPr="009A4E3F" w:rsidTr="00685031">
        <w:tc>
          <w:tcPr>
            <w:tcW w:w="556" w:type="dxa"/>
          </w:tcPr>
          <w:p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38</w:t>
            </w:r>
          </w:p>
        </w:tc>
        <w:tc>
          <w:tcPr>
            <w:tcW w:w="6532" w:type="dxa"/>
          </w:tcPr>
          <w:p w:rsidR="00E61143" w:rsidRPr="009A4E3F" w:rsidRDefault="00E61143"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Ⅲ-１-(５)-②　感染症の予防や発生時における利用者の安全確保のための体制を整備し、取組を行っている。</w:t>
            </w:r>
          </w:p>
        </w:tc>
        <w:tc>
          <w:tcPr>
            <w:tcW w:w="1523" w:type="dxa"/>
          </w:tcPr>
          <w:p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E61143" w:rsidRPr="009A4E3F" w:rsidTr="00685031">
        <w:tc>
          <w:tcPr>
            <w:tcW w:w="556" w:type="dxa"/>
          </w:tcPr>
          <w:p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39</w:t>
            </w:r>
          </w:p>
        </w:tc>
        <w:tc>
          <w:tcPr>
            <w:tcW w:w="6532" w:type="dxa"/>
          </w:tcPr>
          <w:p w:rsidR="00E61143" w:rsidRPr="009A4E3F" w:rsidRDefault="00E61143"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Ⅲ-１-(５)-③　災害時における利用者の安全確保のための取組を組織的に行っている。</w:t>
            </w:r>
          </w:p>
        </w:tc>
        <w:tc>
          <w:tcPr>
            <w:tcW w:w="1523" w:type="dxa"/>
          </w:tcPr>
          <w:p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61143" w:rsidRPr="009A4E3F" w:rsidTr="00685031">
        <w:tc>
          <w:tcPr>
            <w:tcW w:w="8611" w:type="dxa"/>
            <w:gridSpan w:val="3"/>
          </w:tcPr>
          <w:p w:rsidR="00E61143" w:rsidRPr="009A4E3F" w:rsidRDefault="00E61143"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rsidR="00FB32B4" w:rsidRPr="009A4E3F" w:rsidRDefault="00FB32B4" w:rsidP="004E37EF">
            <w:pPr>
              <w:jc w:val="left"/>
              <w:rPr>
                <w:rFonts w:asciiTheme="majorEastAsia" w:eastAsiaTheme="majorEastAsia" w:hAnsiTheme="majorEastAsia"/>
                <w:szCs w:val="21"/>
              </w:rPr>
            </w:pPr>
          </w:p>
        </w:tc>
      </w:tr>
    </w:tbl>
    <w:p w:rsidR="00E61143" w:rsidRPr="009A4E3F" w:rsidRDefault="00E61143" w:rsidP="00BA18E2">
      <w:pPr>
        <w:tabs>
          <w:tab w:val="left" w:pos="3210"/>
        </w:tabs>
        <w:rPr>
          <w:rFonts w:asciiTheme="majorEastAsia" w:eastAsiaTheme="majorEastAsia" w:hAnsiTheme="majorEastAsia"/>
          <w:b/>
          <w:szCs w:val="21"/>
        </w:rPr>
      </w:pPr>
    </w:p>
    <w:p w:rsidR="008C0B95" w:rsidRPr="007E2A20" w:rsidRDefault="008C0B95"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Ⅲ-２　福祉サービスの質の確保</w:t>
      </w:r>
    </w:p>
    <w:tbl>
      <w:tblPr>
        <w:tblStyle w:val="a6"/>
        <w:tblW w:w="0" w:type="auto"/>
        <w:tblInd w:w="675" w:type="dxa"/>
        <w:tblLook w:val="04A0"/>
      </w:tblPr>
      <w:tblGrid>
        <w:gridCol w:w="556"/>
        <w:gridCol w:w="6532"/>
        <w:gridCol w:w="1523"/>
      </w:tblGrid>
      <w:tr w:rsidR="000501FD" w:rsidRPr="009A4E3F" w:rsidTr="00685031">
        <w:tc>
          <w:tcPr>
            <w:tcW w:w="7088" w:type="dxa"/>
            <w:gridSpan w:val="2"/>
          </w:tcPr>
          <w:p w:rsidR="008C0B95" w:rsidRPr="009A4E3F" w:rsidRDefault="008C0B95" w:rsidP="004E37EF">
            <w:pPr>
              <w:rPr>
                <w:rFonts w:asciiTheme="majorEastAsia" w:eastAsiaTheme="majorEastAsia" w:hAnsiTheme="majorEastAsia"/>
                <w:szCs w:val="21"/>
              </w:rPr>
            </w:pPr>
          </w:p>
        </w:tc>
        <w:tc>
          <w:tcPr>
            <w:tcW w:w="1523" w:type="dxa"/>
          </w:tcPr>
          <w:p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rsidTr="00685031">
        <w:tc>
          <w:tcPr>
            <w:tcW w:w="8611" w:type="dxa"/>
            <w:gridSpan w:val="3"/>
          </w:tcPr>
          <w:p w:rsidR="008C0B95"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hint="eastAsia"/>
                <w:szCs w:val="21"/>
              </w:rPr>
              <w:t>Ⅲ-２-(１)　提供する福祉サービスの標準的な実施方法が確立している。</w:t>
            </w:r>
          </w:p>
        </w:tc>
      </w:tr>
      <w:tr w:rsidR="000501FD" w:rsidRPr="009A4E3F" w:rsidTr="00685031">
        <w:tc>
          <w:tcPr>
            <w:tcW w:w="556" w:type="dxa"/>
          </w:tcPr>
          <w:p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40</w:t>
            </w:r>
          </w:p>
        </w:tc>
        <w:tc>
          <w:tcPr>
            <w:tcW w:w="6532" w:type="dxa"/>
          </w:tcPr>
          <w:p w:rsidR="008C0B95" w:rsidRPr="009A4E3F" w:rsidRDefault="008C0B95"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Ⅲ-２-(１)-①　提供する福祉サービスについて標準的な実施方法が文書化され福祉サービスが提供されている。</w:t>
            </w:r>
          </w:p>
        </w:tc>
        <w:tc>
          <w:tcPr>
            <w:tcW w:w="1523" w:type="dxa"/>
          </w:tcPr>
          <w:p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685031">
        <w:tc>
          <w:tcPr>
            <w:tcW w:w="556" w:type="dxa"/>
          </w:tcPr>
          <w:p w:rsidR="008C0B95"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41</w:t>
            </w:r>
          </w:p>
        </w:tc>
        <w:tc>
          <w:tcPr>
            <w:tcW w:w="6532" w:type="dxa"/>
          </w:tcPr>
          <w:p w:rsidR="008C0B95" w:rsidRPr="009A4E3F" w:rsidRDefault="008C0B95"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Ⅲ-２-(１)-②　標準的な実施方法について見直しをする仕組みが確立している。</w:t>
            </w:r>
          </w:p>
        </w:tc>
        <w:tc>
          <w:tcPr>
            <w:tcW w:w="1523" w:type="dxa"/>
          </w:tcPr>
          <w:p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685031">
        <w:tc>
          <w:tcPr>
            <w:tcW w:w="8611" w:type="dxa"/>
            <w:gridSpan w:val="3"/>
          </w:tcPr>
          <w:p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Ⅲ-２-(２)　適切なアセスメントにより福祉サービス実施計画が策定されている。</w:t>
            </w:r>
          </w:p>
        </w:tc>
      </w:tr>
      <w:tr w:rsidR="000501FD" w:rsidRPr="009A4E3F" w:rsidTr="00685031">
        <w:tc>
          <w:tcPr>
            <w:tcW w:w="556" w:type="dxa"/>
          </w:tcPr>
          <w:p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42</w:t>
            </w:r>
          </w:p>
        </w:tc>
        <w:tc>
          <w:tcPr>
            <w:tcW w:w="6532" w:type="dxa"/>
          </w:tcPr>
          <w:p w:rsidR="008C0B95" w:rsidRPr="009A4E3F" w:rsidRDefault="008C0B95" w:rsidP="00D702AB">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Ⅲ-２-(２)-①　アセスメントにもとづく</w:t>
            </w:r>
            <w:r w:rsidR="00BD2BE3" w:rsidRPr="009A4E3F">
              <w:rPr>
                <w:rFonts w:asciiTheme="majorEastAsia" w:eastAsiaTheme="majorEastAsia" w:hAnsiTheme="majorEastAsia" w:hint="eastAsia"/>
                <w:szCs w:val="21"/>
              </w:rPr>
              <w:t>個別支援計画</w:t>
            </w:r>
            <w:r w:rsidRPr="009A4E3F">
              <w:rPr>
                <w:rFonts w:asciiTheme="majorEastAsia" w:eastAsiaTheme="majorEastAsia" w:hAnsiTheme="majorEastAsia" w:hint="eastAsia"/>
                <w:szCs w:val="21"/>
              </w:rPr>
              <w:t>を適切に策定している。</w:t>
            </w:r>
          </w:p>
        </w:tc>
        <w:tc>
          <w:tcPr>
            <w:tcW w:w="1523" w:type="dxa"/>
          </w:tcPr>
          <w:p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685031">
        <w:tc>
          <w:tcPr>
            <w:tcW w:w="556" w:type="dxa"/>
          </w:tcPr>
          <w:p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43</w:t>
            </w:r>
          </w:p>
        </w:tc>
        <w:tc>
          <w:tcPr>
            <w:tcW w:w="6532" w:type="dxa"/>
          </w:tcPr>
          <w:p w:rsidR="008C0B95" w:rsidRPr="009A4E3F" w:rsidRDefault="008C0B95"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Ⅲ-２-(２)-②　定期的に</w:t>
            </w:r>
            <w:r w:rsidR="00BD2BE3" w:rsidRPr="009A4E3F">
              <w:rPr>
                <w:rFonts w:asciiTheme="majorEastAsia" w:eastAsiaTheme="majorEastAsia" w:hAnsiTheme="majorEastAsia" w:hint="eastAsia"/>
                <w:szCs w:val="21"/>
              </w:rPr>
              <w:t>個別支援計画</w:t>
            </w:r>
            <w:r w:rsidRPr="009A4E3F">
              <w:rPr>
                <w:rFonts w:asciiTheme="majorEastAsia" w:eastAsiaTheme="majorEastAsia" w:hAnsiTheme="majorEastAsia" w:hint="eastAsia"/>
                <w:szCs w:val="21"/>
              </w:rPr>
              <w:t>の評価・見直しを行っている。</w:t>
            </w:r>
          </w:p>
        </w:tc>
        <w:tc>
          <w:tcPr>
            <w:tcW w:w="1523" w:type="dxa"/>
          </w:tcPr>
          <w:p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685031">
        <w:tc>
          <w:tcPr>
            <w:tcW w:w="8611" w:type="dxa"/>
            <w:gridSpan w:val="3"/>
          </w:tcPr>
          <w:p w:rsidR="008C0B95" w:rsidRPr="009A4E3F" w:rsidRDefault="00D61537" w:rsidP="00D61537">
            <w:pPr>
              <w:rPr>
                <w:rFonts w:asciiTheme="majorEastAsia" w:eastAsiaTheme="majorEastAsia" w:hAnsiTheme="majorEastAsia"/>
                <w:szCs w:val="21"/>
              </w:rPr>
            </w:pPr>
            <w:r w:rsidRPr="009A4E3F">
              <w:rPr>
                <w:rFonts w:asciiTheme="majorEastAsia" w:eastAsiaTheme="majorEastAsia" w:hAnsiTheme="majorEastAsia" w:hint="eastAsia"/>
                <w:szCs w:val="21"/>
              </w:rPr>
              <w:t>Ⅲ-２-(３)　福祉サービス実施の記録が適切に行われている。</w:t>
            </w:r>
          </w:p>
        </w:tc>
      </w:tr>
      <w:tr w:rsidR="000501FD" w:rsidRPr="009A4E3F" w:rsidTr="00685031">
        <w:tc>
          <w:tcPr>
            <w:tcW w:w="556" w:type="dxa"/>
          </w:tcPr>
          <w:p w:rsidR="008C0B95"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44</w:t>
            </w:r>
          </w:p>
        </w:tc>
        <w:tc>
          <w:tcPr>
            <w:tcW w:w="6532" w:type="dxa"/>
          </w:tcPr>
          <w:p w:rsidR="008C0B95" w:rsidRPr="009A4E3F" w:rsidRDefault="00D61537" w:rsidP="00D702AB">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Ⅲ-２-(３)-①　利用者に関する福祉サービス実施状況の記録が適切に行われ、職員間で共有化さている。</w:t>
            </w:r>
          </w:p>
        </w:tc>
        <w:tc>
          <w:tcPr>
            <w:tcW w:w="1523" w:type="dxa"/>
          </w:tcPr>
          <w:p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c>
          <w:tcPr>
            <w:tcW w:w="8611"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685031">
        <w:trPr>
          <w:trHeight w:val="345"/>
        </w:trPr>
        <w:tc>
          <w:tcPr>
            <w:tcW w:w="556" w:type="dxa"/>
          </w:tcPr>
          <w:p w:rsidR="008C0B95"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45</w:t>
            </w:r>
          </w:p>
        </w:tc>
        <w:tc>
          <w:tcPr>
            <w:tcW w:w="6532" w:type="dxa"/>
          </w:tcPr>
          <w:p w:rsidR="008C0B95"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Ⅲ-２-(３)-②　利用者に関する記録の管理体制が確立している。</w:t>
            </w:r>
          </w:p>
        </w:tc>
        <w:tc>
          <w:tcPr>
            <w:tcW w:w="1523" w:type="dxa"/>
          </w:tcPr>
          <w:p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685031">
        <w:trPr>
          <w:trHeight w:val="639"/>
        </w:trPr>
        <w:tc>
          <w:tcPr>
            <w:tcW w:w="8611" w:type="dxa"/>
            <w:gridSpan w:val="3"/>
          </w:tcPr>
          <w:p w:rsidR="00FB32B4" w:rsidRPr="009A4E3F" w:rsidRDefault="008C0B95"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tc>
      </w:tr>
    </w:tbl>
    <w:p w:rsidR="006F13B0" w:rsidRDefault="006F13B0" w:rsidP="00685031">
      <w:pPr>
        <w:rPr>
          <w:rFonts w:asciiTheme="majorEastAsia" w:eastAsiaTheme="majorEastAsia" w:hAnsiTheme="majorEastAsia"/>
          <w:b/>
          <w:sz w:val="24"/>
          <w:szCs w:val="24"/>
        </w:rPr>
      </w:pPr>
    </w:p>
    <w:p w:rsidR="006F13B0" w:rsidRDefault="006F13B0" w:rsidP="007E2A20">
      <w:pPr>
        <w:ind w:firstLineChars="100" w:firstLine="241"/>
        <w:rPr>
          <w:rFonts w:asciiTheme="majorEastAsia" w:eastAsiaTheme="majorEastAsia" w:hAnsiTheme="majorEastAsia"/>
          <w:b/>
          <w:sz w:val="24"/>
          <w:szCs w:val="24"/>
        </w:rPr>
      </w:pPr>
    </w:p>
    <w:p w:rsidR="00BD2BE3" w:rsidRPr="007E2A20" w:rsidRDefault="00744624" w:rsidP="007E2A2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Ａ－１　生活支援の基本と権利擁護</w:t>
      </w:r>
    </w:p>
    <w:tbl>
      <w:tblPr>
        <w:tblStyle w:val="a6"/>
        <w:tblW w:w="0" w:type="auto"/>
        <w:tblInd w:w="675" w:type="dxa"/>
        <w:tblLook w:val="04A0"/>
      </w:tblPr>
      <w:tblGrid>
        <w:gridCol w:w="685"/>
        <w:gridCol w:w="10"/>
        <w:gridCol w:w="6393"/>
        <w:gridCol w:w="1523"/>
      </w:tblGrid>
      <w:tr w:rsidR="00BD2BE3" w:rsidRPr="009A4E3F" w:rsidTr="00685031">
        <w:tc>
          <w:tcPr>
            <w:tcW w:w="7088" w:type="dxa"/>
            <w:gridSpan w:val="3"/>
          </w:tcPr>
          <w:p w:rsidR="00BD2BE3" w:rsidRPr="009A4E3F" w:rsidRDefault="00BD2BE3" w:rsidP="00BD2BE3">
            <w:pPr>
              <w:rPr>
                <w:rFonts w:asciiTheme="majorEastAsia" w:eastAsiaTheme="majorEastAsia" w:hAnsiTheme="majorEastAsia"/>
                <w:szCs w:val="21"/>
              </w:rPr>
            </w:pPr>
          </w:p>
        </w:tc>
        <w:tc>
          <w:tcPr>
            <w:tcW w:w="1523" w:type="dxa"/>
          </w:tcPr>
          <w:p w:rsidR="00BD2BE3" w:rsidRPr="009A4E3F" w:rsidRDefault="00BD2BE3" w:rsidP="00BD2BE3">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BD2BE3" w:rsidRPr="009A4E3F" w:rsidTr="00685031">
        <w:tc>
          <w:tcPr>
            <w:tcW w:w="8611" w:type="dxa"/>
            <w:gridSpan w:val="4"/>
          </w:tcPr>
          <w:p w:rsidR="00BD2BE3" w:rsidRPr="009A4E3F" w:rsidRDefault="009A4E3F" w:rsidP="00BD2BE3">
            <w:pPr>
              <w:rPr>
                <w:rFonts w:asciiTheme="majorEastAsia" w:eastAsiaTheme="majorEastAsia" w:hAnsiTheme="majorEastAsia"/>
                <w:szCs w:val="21"/>
              </w:rPr>
            </w:pPr>
            <w:r w:rsidRPr="009A4E3F">
              <w:rPr>
                <w:rFonts w:asciiTheme="majorEastAsia" w:eastAsiaTheme="majorEastAsia" w:hAnsiTheme="majorEastAsia" w:hint="eastAsia"/>
                <w:sz w:val="24"/>
                <w:szCs w:val="24"/>
              </w:rPr>
              <w:t>Ａ－１－（１）</w:t>
            </w:r>
            <w:r w:rsidR="00744624">
              <w:rPr>
                <w:rFonts w:asciiTheme="majorEastAsia" w:eastAsiaTheme="majorEastAsia" w:hAnsiTheme="majorEastAsia" w:hint="eastAsia"/>
                <w:szCs w:val="21"/>
              </w:rPr>
              <w:t xml:space="preserve">　生活支援の基本</w:t>
            </w:r>
          </w:p>
        </w:tc>
      </w:tr>
      <w:tr w:rsidR="009A4E3F" w:rsidRPr="009A4E3F" w:rsidTr="00685031">
        <w:tc>
          <w:tcPr>
            <w:tcW w:w="685" w:type="dxa"/>
          </w:tcPr>
          <w:p w:rsidR="009A4E3F" w:rsidRPr="009A4E3F" w:rsidRDefault="009A4E3F" w:rsidP="009A4E3F">
            <w:pPr>
              <w:tabs>
                <w:tab w:val="left" w:pos="3210"/>
              </w:tabs>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Ａ①</w:t>
            </w:r>
          </w:p>
        </w:tc>
        <w:tc>
          <w:tcPr>
            <w:tcW w:w="6403" w:type="dxa"/>
            <w:gridSpan w:val="2"/>
          </w:tcPr>
          <w:p w:rsidR="009A4E3F" w:rsidRPr="009A4E3F" w:rsidRDefault="009A4E3F" w:rsidP="00D702AB">
            <w:pPr>
              <w:tabs>
                <w:tab w:val="left" w:pos="3210"/>
              </w:tabs>
              <w:ind w:left="1540" w:hangingChars="700" w:hanging="154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 xml:space="preserve">①　</w:t>
            </w:r>
            <w:r w:rsidR="00744624">
              <w:rPr>
                <w:rFonts w:asciiTheme="majorEastAsia" w:eastAsiaTheme="majorEastAsia" w:hAnsiTheme="majorEastAsia" w:hint="eastAsia"/>
                <w:sz w:val="22"/>
              </w:rPr>
              <w:t>利用者一人ひとりに応じた一日の過ごし方ができるよう工夫している。</w:t>
            </w:r>
          </w:p>
        </w:tc>
        <w:tc>
          <w:tcPr>
            <w:tcW w:w="1523" w:type="dxa"/>
          </w:tcPr>
          <w:p w:rsidR="009A4E3F" w:rsidRPr="009A4E3F" w:rsidRDefault="009A4E3F" w:rsidP="00BD2BE3">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685031">
        <w:trPr>
          <w:trHeight w:val="435"/>
        </w:trPr>
        <w:tc>
          <w:tcPr>
            <w:tcW w:w="8611" w:type="dxa"/>
            <w:gridSpan w:val="4"/>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962FE0" w:rsidRPr="009A4E3F" w:rsidRDefault="00962FE0" w:rsidP="00BD2BE3">
            <w:pPr>
              <w:jc w:val="left"/>
              <w:rPr>
                <w:rFonts w:asciiTheme="majorEastAsia" w:eastAsiaTheme="majorEastAsia" w:hAnsiTheme="majorEastAsia"/>
                <w:szCs w:val="21"/>
              </w:rPr>
            </w:pPr>
          </w:p>
        </w:tc>
      </w:tr>
      <w:tr w:rsidR="00744624" w:rsidRPr="009A4E3F" w:rsidTr="00685031">
        <w:tc>
          <w:tcPr>
            <w:tcW w:w="685" w:type="dxa"/>
          </w:tcPr>
          <w:p w:rsidR="00744624" w:rsidRPr="009A4E3F" w:rsidRDefault="004E0D20" w:rsidP="00744624">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Ａ②</w:t>
            </w:r>
          </w:p>
        </w:tc>
        <w:tc>
          <w:tcPr>
            <w:tcW w:w="6403" w:type="dxa"/>
            <w:gridSpan w:val="2"/>
          </w:tcPr>
          <w:p w:rsidR="00744624" w:rsidRPr="009A4E3F" w:rsidRDefault="00744624" w:rsidP="00744624">
            <w:pPr>
              <w:tabs>
                <w:tab w:val="left" w:pos="3210"/>
              </w:tabs>
              <w:ind w:left="1540" w:hangingChars="700" w:hanging="154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 xml:space="preserve">①　</w:t>
            </w:r>
            <w:r w:rsidR="004E0D20">
              <w:rPr>
                <w:rFonts w:asciiTheme="majorEastAsia" w:eastAsiaTheme="majorEastAsia" w:hAnsiTheme="majorEastAsia" w:hint="eastAsia"/>
                <w:sz w:val="22"/>
              </w:rPr>
              <w:t>利用者の心身の状況に合わせて自立した生活が営めるよう支援している。</w:t>
            </w:r>
          </w:p>
        </w:tc>
        <w:tc>
          <w:tcPr>
            <w:tcW w:w="1523" w:type="dxa"/>
          </w:tcPr>
          <w:p w:rsidR="00744624" w:rsidRPr="009A4E3F" w:rsidRDefault="00744624" w:rsidP="0074462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744624" w:rsidRPr="009A4E3F" w:rsidTr="00685031">
        <w:trPr>
          <w:trHeight w:val="435"/>
        </w:trPr>
        <w:tc>
          <w:tcPr>
            <w:tcW w:w="8611" w:type="dxa"/>
            <w:gridSpan w:val="4"/>
          </w:tcPr>
          <w:p w:rsidR="00744624" w:rsidRPr="009A4E3F" w:rsidRDefault="00744624" w:rsidP="0074462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744624" w:rsidRPr="009A4E3F" w:rsidRDefault="00744624" w:rsidP="00744624">
            <w:pPr>
              <w:jc w:val="left"/>
              <w:rPr>
                <w:rFonts w:asciiTheme="majorEastAsia" w:eastAsiaTheme="majorEastAsia" w:hAnsiTheme="majorEastAsia"/>
                <w:szCs w:val="21"/>
              </w:rPr>
            </w:pPr>
          </w:p>
        </w:tc>
      </w:tr>
      <w:tr w:rsidR="004E0D20" w:rsidRPr="009A4E3F" w:rsidTr="00685031">
        <w:tc>
          <w:tcPr>
            <w:tcW w:w="685" w:type="dxa"/>
          </w:tcPr>
          <w:p w:rsidR="004E0D20" w:rsidRPr="009A4E3F" w:rsidRDefault="004E0D2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Ａ③</w:t>
            </w:r>
          </w:p>
        </w:tc>
        <w:tc>
          <w:tcPr>
            <w:tcW w:w="6403" w:type="dxa"/>
            <w:gridSpan w:val="2"/>
          </w:tcPr>
          <w:p w:rsidR="004E0D20" w:rsidRPr="009A4E3F" w:rsidRDefault="004E0D20" w:rsidP="00685031">
            <w:pPr>
              <w:tabs>
                <w:tab w:val="left" w:pos="3210"/>
              </w:tabs>
              <w:ind w:left="1540" w:hangingChars="700" w:hanging="154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 xml:space="preserve">①　</w:t>
            </w:r>
            <w:r>
              <w:rPr>
                <w:rFonts w:asciiTheme="majorEastAsia" w:eastAsiaTheme="majorEastAsia" w:hAnsiTheme="majorEastAsia" w:hint="eastAsia"/>
                <w:sz w:val="22"/>
              </w:rPr>
              <w:t>利用者の心身の状況に応じた生活支援（生活相談等）を行っている。</w:t>
            </w:r>
          </w:p>
        </w:tc>
        <w:tc>
          <w:tcPr>
            <w:tcW w:w="1523" w:type="dxa"/>
          </w:tcPr>
          <w:p w:rsidR="004E0D20" w:rsidRPr="009A4E3F" w:rsidRDefault="004E0D2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4E0D20" w:rsidRPr="009A4E3F" w:rsidTr="00685031">
        <w:trPr>
          <w:trHeight w:val="435"/>
        </w:trPr>
        <w:tc>
          <w:tcPr>
            <w:tcW w:w="8611" w:type="dxa"/>
            <w:gridSpan w:val="4"/>
          </w:tcPr>
          <w:p w:rsidR="004E0D20" w:rsidRPr="009A4E3F" w:rsidRDefault="004E0D2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4E0D20" w:rsidRPr="009A4E3F" w:rsidRDefault="004E0D20" w:rsidP="00685031">
            <w:pPr>
              <w:jc w:val="left"/>
              <w:rPr>
                <w:rFonts w:asciiTheme="majorEastAsia" w:eastAsiaTheme="majorEastAsia" w:hAnsiTheme="majorEastAsia"/>
                <w:szCs w:val="21"/>
              </w:rPr>
            </w:pPr>
          </w:p>
        </w:tc>
      </w:tr>
      <w:tr w:rsidR="004E0D20" w:rsidRPr="009A4E3F" w:rsidTr="00685031">
        <w:tc>
          <w:tcPr>
            <w:tcW w:w="685" w:type="dxa"/>
          </w:tcPr>
          <w:p w:rsidR="004E0D20" w:rsidRPr="009A4E3F" w:rsidRDefault="004E0D2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Ａ④</w:t>
            </w:r>
          </w:p>
        </w:tc>
        <w:tc>
          <w:tcPr>
            <w:tcW w:w="6403" w:type="dxa"/>
            <w:gridSpan w:val="2"/>
          </w:tcPr>
          <w:p w:rsidR="004E0D20" w:rsidRPr="009A4E3F" w:rsidRDefault="004E0D20" w:rsidP="00685031">
            <w:pPr>
              <w:tabs>
                <w:tab w:val="left" w:pos="3210"/>
              </w:tabs>
              <w:ind w:left="1540" w:hangingChars="700" w:hanging="154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Pr>
                <w:rFonts w:asciiTheme="majorEastAsia" w:eastAsiaTheme="majorEastAsia" w:hAnsiTheme="majorEastAsia" w:hint="eastAsia"/>
                <w:sz w:val="22"/>
                <w:szCs w:val="24"/>
              </w:rPr>
              <w:t>②</w:t>
            </w:r>
            <w:r w:rsidRPr="009A4E3F">
              <w:rPr>
                <w:rFonts w:asciiTheme="majorEastAsia" w:eastAsiaTheme="majorEastAsia" w:hAnsiTheme="majorEastAsia" w:hint="eastAsia"/>
                <w:sz w:val="22"/>
                <w:szCs w:val="24"/>
              </w:rPr>
              <w:t xml:space="preserve">　</w:t>
            </w:r>
            <w:r>
              <w:rPr>
                <w:rFonts w:asciiTheme="majorEastAsia" w:eastAsiaTheme="majorEastAsia" w:hAnsiTheme="majorEastAsia" w:hint="eastAsia"/>
                <w:sz w:val="22"/>
              </w:rPr>
              <w:t>利用者一人ひとりに応じたコミュニケーションを行っている。</w:t>
            </w:r>
          </w:p>
        </w:tc>
        <w:tc>
          <w:tcPr>
            <w:tcW w:w="1523" w:type="dxa"/>
          </w:tcPr>
          <w:p w:rsidR="004E0D20" w:rsidRPr="009A4E3F" w:rsidRDefault="004E0D2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4E0D20" w:rsidRPr="009A4E3F" w:rsidTr="00685031">
        <w:trPr>
          <w:trHeight w:val="435"/>
        </w:trPr>
        <w:tc>
          <w:tcPr>
            <w:tcW w:w="8611" w:type="dxa"/>
            <w:gridSpan w:val="4"/>
          </w:tcPr>
          <w:p w:rsidR="004E0D20" w:rsidRPr="009A4E3F" w:rsidRDefault="004E0D2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4E0D20" w:rsidRPr="009A4E3F" w:rsidRDefault="004E0D20" w:rsidP="00685031">
            <w:pPr>
              <w:jc w:val="left"/>
              <w:rPr>
                <w:rFonts w:asciiTheme="majorEastAsia" w:eastAsiaTheme="majorEastAsia" w:hAnsiTheme="majorEastAsia"/>
                <w:szCs w:val="21"/>
              </w:rPr>
            </w:pPr>
          </w:p>
        </w:tc>
      </w:tr>
      <w:tr w:rsidR="009A4E3F" w:rsidRPr="009A4E3F" w:rsidTr="00685031">
        <w:trPr>
          <w:trHeight w:val="406"/>
        </w:trPr>
        <w:tc>
          <w:tcPr>
            <w:tcW w:w="8611" w:type="dxa"/>
            <w:gridSpan w:val="4"/>
          </w:tcPr>
          <w:p w:rsidR="009A4E3F" w:rsidRPr="009A4E3F" w:rsidRDefault="009A4E3F"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sidR="00F3696E">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F3696E">
              <w:rPr>
                <w:rFonts w:asciiTheme="majorEastAsia" w:eastAsiaTheme="majorEastAsia" w:hAnsiTheme="majorEastAsia" w:hint="eastAsia"/>
                <w:szCs w:val="21"/>
              </w:rPr>
              <w:t>－</w:t>
            </w:r>
            <w:r w:rsidR="004E0D20">
              <w:rPr>
                <w:rFonts w:asciiTheme="majorEastAsia" w:eastAsiaTheme="majorEastAsia" w:hAnsiTheme="majorEastAsia" w:hint="eastAsia"/>
                <w:szCs w:val="21"/>
              </w:rPr>
              <w:t>（２）　権利擁護</w:t>
            </w:r>
          </w:p>
        </w:tc>
      </w:tr>
      <w:tr w:rsidR="009A4E3F" w:rsidRPr="009A4E3F" w:rsidTr="00685031">
        <w:trPr>
          <w:trHeight w:val="180"/>
        </w:trPr>
        <w:tc>
          <w:tcPr>
            <w:tcW w:w="695" w:type="dxa"/>
            <w:gridSpan w:val="2"/>
          </w:tcPr>
          <w:p w:rsidR="009A4E3F" w:rsidRPr="009A4E3F" w:rsidRDefault="004E0D20" w:rsidP="00BD2BE3">
            <w:pPr>
              <w:jc w:val="left"/>
              <w:rPr>
                <w:rFonts w:asciiTheme="majorEastAsia" w:eastAsiaTheme="majorEastAsia" w:hAnsiTheme="majorEastAsia"/>
                <w:szCs w:val="21"/>
              </w:rPr>
            </w:pPr>
            <w:r>
              <w:rPr>
                <w:rFonts w:asciiTheme="majorEastAsia" w:eastAsiaTheme="majorEastAsia" w:hAnsiTheme="majorEastAsia" w:hint="eastAsia"/>
                <w:szCs w:val="21"/>
              </w:rPr>
              <w:t>Ａ⑤</w:t>
            </w:r>
          </w:p>
        </w:tc>
        <w:tc>
          <w:tcPr>
            <w:tcW w:w="6393" w:type="dxa"/>
          </w:tcPr>
          <w:p w:rsidR="009A4E3F" w:rsidRPr="009A4E3F" w:rsidRDefault="009A4E3F" w:rsidP="009A4E3F">
            <w:pPr>
              <w:ind w:left="1540" w:hangingChars="700" w:hanging="1540"/>
              <w:jc w:val="left"/>
              <w:rPr>
                <w:rFonts w:asciiTheme="majorEastAsia" w:eastAsiaTheme="majorEastAsia" w:hAnsiTheme="majorEastAsia"/>
                <w:szCs w:val="21"/>
              </w:rPr>
            </w:pPr>
            <w:r w:rsidRPr="00496CAD">
              <w:rPr>
                <w:rFonts w:asciiTheme="majorEastAsia" w:eastAsiaTheme="majorEastAsia" w:hAnsiTheme="majorEastAsia" w:hint="eastAsia"/>
                <w:color w:val="000000" w:themeColor="text1"/>
                <w:sz w:val="22"/>
              </w:rPr>
              <w:t>Ａ-１-</w:t>
            </w:r>
            <w:r w:rsidR="00744624">
              <w:rPr>
                <w:rFonts w:asciiTheme="majorEastAsia" w:eastAsiaTheme="majorEastAsia" w:hAnsiTheme="majorEastAsia" w:hint="eastAsia"/>
                <w:color w:val="000000" w:themeColor="text1"/>
                <w:sz w:val="22"/>
              </w:rPr>
              <w:t>（</w:t>
            </w:r>
            <w:r w:rsidR="004E0D20">
              <w:rPr>
                <w:rFonts w:asciiTheme="majorEastAsia" w:eastAsiaTheme="majorEastAsia" w:hAnsiTheme="majorEastAsia" w:hint="eastAsia"/>
                <w:color w:val="000000" w:themeColor="text1"/>
                <w:sz w:val="22"/>
              </w:rPr>
              <w:t>２</w:t>
            </w:r>
            <w:r w:rsidRPr="00496CAD">
              <w:rPr>
                <w:rFonts w:asciiTheme="majorEastAsia" w:eastAsiaTheme="majorEastAsia" w:hAnsiTheme="majorEastAsia" w:hint="eastAsia"/>
                <w:color w:val="000000" w:themeColor="text1"/>
                <w:sz w:val="22"/>
              </w:rPr>
              <w:t>）-①　利用者の権利侵害の防止等に関する取組が徹底されている。</w:t>
            </w:r>
          </w:p>
        </w:tc>
        <w:tc>
          <w:tcPr>
            <w:tcW w:w="1523" w:type="dxa"/>
          </w:tcPr>
          <w:p w:rsidR="009A4E3F" w:rsidRPr="009A4E3F" w:rsidRDefault="009A4E3F"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a・c</w:t>
            </w:r>
          </w:p>
        </w:tc>
      </w:tr>
      <w:tr w:rsidR="009A4E3F" w:rsidRPr="009A4E3F" w:rsidTr="00685031">
        <w:trPr>
          <w:trHeight w:val="818"/>
        </w:trPr>
        <w:tc>
          <w:tcPr>
            <w:tcW w:w="8611" w:type="dxa"/>
            <w:gridSpan w:val="4"/>
          </w:tcPr>
          <w:p w:rsidR="00FB32B4" w:rsidRDefault="009A4E3F"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962FE0" w:rsidRPr="009A4E3F" w:rsidRDefault="00962FE0" w:rsidP="00BD2BE3">
            <w:pPr>
              <w:jc w:val="left"/>
              <w:rPr>
                <w:rFonts w:asciiTheme="majorEastAsia" w:eastAsiaTheme="majorEastAsia" w:hAnsiTheme="majorEastAsia"/>
                <w:szCs w:val="21"/>
              </w:rPr>
            </w:pPr>
          </w:p>
        </w:tc>
      </w:tr>
    </w:tbl>
    <w:p w:rsidR="00BD2BE3" w:rsidRDefault="00BD2BE3" w:rsidP="006442E2">
      <w:pPr>
        <w:tabs>
          <w:tab w:val="left" w:pos="3210"/>
        </w:tabs>
        <w:rPr>
          <w:rFonts w:asciiTheme="minorEastAsia" w:hAnsiTheme="minorEastAsia"/>
          <w:b/>
          <w:szCs w:val="21"/>
        </w:rPr>
      </w:pPr>
    </w:p>
    <w:p w:rsidR="009A4E3F" w:rsidRPr="007E2A20" w:rsidRDefault="009A4E3F" w:rsidP="009A4E3F">
      <w:pPr>
        <w:ind w:firstLineChars="100" w:firstLine="241"/>
        <w:rPr>
          <w:rFonts w:asciiTheme="majorEastAsia" w:eastAsiaTheme="majorEastAsia" w:hAnsiTheme="majorEastAsia"/>
          <w:b/>
          <w:sz w:val="24"/>
          <w:szCs w:val="24"/>
        </w:rPr>
      </w:pPr>
      <w:bookmarkStart w:id="0" w:name="_GoBack"/>
      <w:bookmarkEnd w:id="0"/>
      <w:r w:rsidRPr="007E2A20">
        <w:rPr>
          <w:rFonts w:asciiTheme="majorEastAsia" w:eastAsiaTheme="majorEastAsia" w:hAnsiTheme="majorEastAsia" w:hint="eastAsia"/>
          <w:b/>
          <w:sz w:val="24"/>
          <w:szCs w:val="24"/>
        </w:rPr>
        <w:t xml:space="preserve">Ａ－２　</w:t>
      </w:r>
      <w:r w:rsidR="004E0D20">
        <w:rPr>
          <w:rFonts w:asciiTheme="majorEastAsia" w:eastAsiaTheme="majorEastAsia" w:hAnsiTheme="majorEastAsia" w:hint="eastAsia"/>
          <w:b/>
          <w:sz w:val="24"/>
          <w:szCs w:val="24"/>
        </w:rPr>
        <w:t>環境の整備</w:t>
      </w:r>
    </w:p>
    <w:tbl>
      <w:tblPr>
        <w:tblStyle w:val="a6"/>
        <w:tblW w:w="0" w:type="auto"/>
        <w:tblInd w:w="675" w:type="dxa"/>
        <w:tblLook w:val="04A0"/>
      </w:tblPr>
      <w:tblGrid>
        <w:gridCol w:w="685"/>
        <w:gridCol w:w="6403"/>
        <w:gridCol w:w="1523"/>
      </w:tblGrid>
      <w:tr w:rsidR="009A4E3F" w:rsidRPr="009A4E3F" w:rsidTr="00685031">
        <w:tc>
          <w:tcPr>
            <w:tcW w:w="7088" w:type="dxa"/>
            <w:gridSpan w:val="2"/>
          </w:tcPr>
          <w:p w:rsidR="009A4E3F" w:rsidRPr="009A4E3F" w:rsidRDefault="009A4E3F" w:rsidP="009A4E3F">
            <w:pPr>
              <w:rPr>
                <w:rFonts w:asciiTheme="majorEastAsia" w:eastAsiaTheme="majorEastAsia" w:hAnsiTheme="majorEastAsia"/>
                <w:szCs w:val="21"/>
              </w:rPr>
            </w:pPr>
          </w:p>
        </w:tc>
        <w:tc>
          <w:tcPr>
            <w:tcW w:w="1523" w:type="dxa"/>
          </w:tcPr>
          <w:p w:rsidR="009A4E3F" w:rsidRPr="009A4E3F" w:rsidRDefault="009A4E3F" w:rsidP="009A4E3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A4E3F" w:rsidRPr="009A4E3F" w:rsidTr="00685031">
        <w:trPr>
          <w:trHeight w:val="421"/>
        </w:trPr>
        <w:tc>
          <w:tcPr>
            <w:tcW w:w="8611" w:type="dxa"/>
            <w:gridSpan w:val="3"/>
          </w:tcPr>
          <w:p w:rsidR="009A4E3F" w:rsidRPr="009A4E3F" w:rsidRDefault="009A4E3F" w:rsidP="009A4E3F">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00F3696E">
              <w:rPr>
                <w:rFonts w:asciiTheme="majorEastAsia" w:eastAsiaTheme="majorEastAsia" w:hAnsiTheme="majorEastAsia" w:hint="eastAsia"/>
                <w:sz w:val="22"/>
                <w:szCs w:val="24"/>
              </w:rPr>
              <w:t>－</w:t>
            </w:r>
            <w:r w:rsidRPr="009A4E3F">
              <w:rPr>
                <w:rFonts w:asciiTheme="majorEastAsia" w:eastAsiaTheme="majorEastAsia" w:hAnsiTheme="majorEastAsia" w:hint="eastAsia"/>
                <w:sz w:val="22"/>
                <w:szCs w:val="24"/>
              </w:rPr>
              <w:t>２</w:t>
            </w:r>
            <w:r w:rsidR="00F3696E">
              <w:rPr>
                <w:rFonts w:asciiTheme="majorEastAsia" w:eastAsiaTheme="majorEastAsia" w:hAnsiTheme="majorEastAsia" w:hint="eastAsia"/>
                <w:sz w:val="22"/>
                <w:szCs w:val="24"/>
              </w:rPr>
              <w:t>－</w:t>
            </w:r>
            <w:r w:rsidR="004E0D20">
              <w:rPr>
                <w:rFonts w:asciiTheme="majorEastAsia" w:eastAsiaTheme="majorEastAsia" w:hAnsiTheme="majorEastAsia" w:hint="eastAsia"/>
                <w:sz w:val="22"/>
                <w:szCs w:val="24"/>
              </w:rPr>
              <w:t>（１）　利用者の快適性への配慮</w:t>
            </w:r>
          </w:p>
        </w:tc>
      </w:tr>
      <w:tr w:rsidR="009A4E3F" w:rsidRPr="009A4E3F" w:rsidTr="00685031">
        <w:tc>
          <w:tcPr>
            <w:tcW w:w="685" w:type="dxa"/>
          </w:tcPr>
          <w:p w:rsidR="009A4E3F" w:rsidRPr="009A4E3F" w:rsidRDefault="004E0D20" w:rsidP="009A4E3F">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Ａ⑥</w:t>
            </w:r>
          </w:p>
        </w:tc>
        <w:tc>
          <w:tcPr>
            <w:tcW w:w="6403" w:type="dxa"/>
          </w:tcPr>
          <w:p w:rsidR="009A4E3F" w:rsidRPr="009A4E3F" w:rsidRDefault="009A4E3F" w:rsidP="009A4E3F">
            <w:pPr>
              <w:tabs>
                <w:tab w:val="left" w:pos="3210"/>
              </w:tabs>
              <w:ind w:left="1650" w:hangingChars="750" w:hanging="1650"/>
              <w:rPr>
                <w:rFonts w:asciiTheme="majorEastAsia" w:eastAsiaTheme="majorEastAsia" w:hAnsiTheme="majorEastAsia"/>
                <w:sz w:val="22"/>
                <w:szCs w:val="24"/>
              </w:rPr>
            </w:pPr>
            <w:r w:rsidRPr="00496CAD">
              <w:rPr>
                <w:rFonts w:asciiTheme="majorEastAsia" w:eastAsiaTheme="majorEastAsia" w:hAnsiTheme="majorEastAsia" w:hint="eastAsia"/>
                <w:sz w:val="22"/>
              </w:rPr>
              <w:t>Ａ-２-（１）-</w:t>
            </w:r>
            <w:r w:rsidR="004E0D20">
              <w:rPr>
                <w:rFonts w:asciiTheme="majorEastAsia" w:eastAsiaTheme="majorEastAsia" w:hAnsiTheme="majorEastAsia" w:hint="eastAsia"/>
                <w:sz w:val="22"/>
              </w:rPr>
              <w:t>①　福祉施設・事業所の環境について、利用者の快適性に配慮している。</w:t>
            </w:r>
          </w:p>
        </w:tc>
        <w:tc>
          <w:tcPr>
            <w:tcW w:w="1523" w:type="dxa"/>
          </w:tcPr>
          <w:p w:rsidR="009A4E3F" w:rsidRPr="009A4E3F" w:rsidRDefault="009A4E3F" w:rsidP="009A4E3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A4E3F" w:rsidRPr="009A4E3F" w:rsidTr="00685031">
        <w:trPr>
          <w:trHeight w:val="435"/>
        </w:trPr>
        <w:tc>
          <w:tcPr>
            <w:tcW w:w="8611" w:type="dxa"/>
            <w:gridSpan w:val="3"/>
          </w:tcPr>
          <w:p w:rsidR="00FB32B4" w:rsidRDefault="009A4E3F" w:rsidP="009A4E3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9A4E3F" w:rsidRPr="009A4E3F" w:rsidRDefault="009A4E3F" w:rsidP="009A4E3F">
            <w:pPr>
              <w:jc w:val="left"/>
              <w:rPr>
                <w:rFonts w:asciiTheme="majorEastAsia" w:eastAsiaTheme="majorEastAsia" w:hAnsiTheme="majorEastAsia"/>
                <w:szCs w:val="21"/>
              </w:rPr>
            </w:pPr>
          </w:p>
        </w:tc>
      </w:tr>
    </w:tbl>
    <w:p w:rsidR="009A4E3F" w:rsidRPr="004D55F4" w:rsidRDefault="009A4E3F" w:rsidP="009A4E3F">
      <w:pPr>
        <w:tabs>
          <w:tab w:val="left" w:pos="3210"/>
        </w:tabs>
        <w:rPr>
          <w:rFonts w:asciiTheme="minorEastAsia" w:hAnsiTheme="minorEastAsia"/>
          <w:b/>
          <w:szCs w:val="21"/>
        </w:rPr>
      </w:pPr>
    </w:p>
    <w:p w:rsidR="00962FE0" w:rsidRPr="007E2A20" w:rsidRDefault="00ED27D0" w:rsidP="00962FE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Ａ－３　生活支援</w:t>
      </w:r>
    </w:p>
    <w:tbl>
      <w:tblPr>
        <w:tblStyle w:val="a6"/>
        <w:tblW w:w="0" w:type="auto"/>
        <w:tblInd w:w="675" w:type="dxa"/>
        <w:tblLook w:val="04A0"/>
      </w:tblPr>
      <w:tblGrid>
        <w:gridCol w:w="685"/>
        <w:gridCol w:w="6403"/>
        <w:gridCol w:w="1523"/>
      </w:tblGrid>
      <w:tr w:rsidR="00962FE0" w:rsidRPr="009A4E3F" w:rsidTr="00685031">
        <w:tc>
          <w:tcPr>
            <w:tcW w:w="7088" w:type="dxa"/>
            <w:gridSpan w:val="2"/>
          </w:tcPr>
          <w:p w:rsidR="00962FE0" w:rsidRPr="009A4E3F" w:rsidRDefault="00962FE0" w:rsidP="00524774">
            <w:pPr>
              <w:rPr>
                <w:rFonts w:asciiTheme="majorEastAsia" w:eastAsiaTheme="majorEastAsia" w:hAnsiTheme="majorEastAsia"/>
                <w:szCs w:val="21"/>
              </w:rPr>
            </w:pPr>
          </w:p>
        </w:tc>
        <w:tc>
          <w:tcPr>
            <w:tcW w:w="1523" w:type="dxa"/>
          </w:tcPr>
          <w:p w:rsidR="00962FE0" w:rsidRPr="009A4E3F" w:rsidRDefault="00962FE0" w:rsidP="00524774">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62FE0" w:rsidRPr="009A4E3F" w:rsidTr="00685031">
        <w:trPr>
          <w:trHeight w:val="385"/>
        </w:trPr>
        <w:tc>
          <w:tcPr>
            <w:tcW w:w="8611" w:type="dxa"/>
            <w:gridSpan w:val="3"/>
          </w:tcPr>
          <w:p w:rsidR="00962FE0" w:rsidRPr="009A4E3F" w:rsidRDefault="00962FE0" w:rsidP="00524774">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Pr>
                <w:rFonts w:asciiTheme="majorEastAsia" w:eastAsiaTheme="majorEastAsia" w:hAnsiTheme="majorEastAsia" w:hint="eastAsia"/>
                <w:sz w:val="22"/>
                <w:szCs w:val="24"/>
              </w:rPr>
              <w:t>－３－</w:t>
            </w:r>
            <w:r w:rsidRPr="009A4E3F">
              <w:rPr>
                <w:rFonts w:asciiTheme="majorEastAsia" w:eastAsiaTheme="majorEastAsia" w:hAnsiTheme="majorEastAsia" w:hint="eastAsia"/>
                <w:sz w:val="22"/>
                <w:szCs w:val="24"/>
              </w:rPr>
              <w:t xml:space="preserve">（１）　</w:t>
            </w:r>
            <w:r w:rsidR="00ED27D0">
              <w:rPr>
                <w:rFonts w:asciiTheme="majorEastAsia" w:eastAsiaTheme="majorEastAsia" w:hAnsiTheme="majorEastAsia" w:hint="eastAsia"/>
                <w:sz w:val="22"/>
                <w:szCs w:val="24"/>
              </w:rPr>
              <w:t>利用者の状況に応じた支援</w:t>
            </w:r>
          </w:p>
        </w:tc>
      </w:tr>
      <w:tr w:rsidR="00962FE0" w:rsidRPr="009A4E3F" w:rsidTr="00685031">
        <w:tc>
          <w:tcPr>
            <w:tcW w:w="685" w:type="dxa"/>
          </w:tcPr>
          <w:p w:rsidR="00962FE0" w:rsidRPr="009A4E3F" w:rsidRDefault="00ED27D0" w:rsidP="00524774">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Ａ⑦</w:t>
            </w:r>
          </w:p>
        </w:tc>
        <w:tc>
          <w:tcPr>
            <w:tcW w:w="6403" w:type="dxa"/>
          </w:tcPr>
          <w:p w:rsidR="00962FE0" w:rsidRPr="009A4E3F" w:rsidRDefault="00962FE0" w:rsidP="00D702AB">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 xml:space="preserve">-（１）-①　</w:t>
            </w:r>
            <w:r w:rsidR="00ED27D0">
              <w:rPr>
                <w:rFonts w:asciiTheme="majorEastAsia" w:eastAsiaTheme="majorEastAsia" w:hAnsiTheme="majorEastAsia" w:hint="eastAsia"/>
                <w:sz w:val="22"/>
              </w:rPr>
              <w:t>入浴支援を利用者の心身の状況に合わせて行っている。</w:t>
            </w:r>
          </w:p>
        </w:tc>
        <w:tc>
          <w:tcPr>
            <w:tcW w:w="1523" w:type="dxa"/>
          </w:tcPr>
          <w:p w:rsidR="00962FE0" w:rsidRPr="009A4E3F" w:rsidRDefault="00962FE0"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rsidTr="00685031">
        <w:trPr>
          <w:trHeight w:val="435"/>
        </w:trPr>
        <w:tc>
          <w:tcPr>
            <w:tcW w:w="8611" w:type="dxa"/>
            <w:gridSpan w:val="3"/>
          </w:tcPr>
          <w:p w:rsidR="00962FE0" w:rsidRDefault="00962FE0" w:rsidP="0052477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524774">
            <w:pPr>
              <w:jc w:val="left"/>
              <w:rPr>
                <w:rFonts w:asciiTheme="majorEastAsia" w:eastAsiaTheme="majorEastAsia" w:hAnsiTheme="majorEastAsia"/>
                <w:szCs w:val="21"/>
              </w:rPr>
            </w:pPr>
          </w:p>
        </w:tc>
      </w:tr>
      <w:tr w:rsidR="00ED27D0" w:rsidRPr="009A4E3F" w:rsidTr="00685031">
        <w:tc>
          <w:tcPr>
            <w:tcW w:w="685" w:type="dxa"/>
          </w:tcPr>
          <w:p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Ａ⑧</w:t>
            </w:r>
          </w:p>
        </w:tc>
        <w:tc>
          <w:tcPr>
            <w:tcW w:w="6403" w:type="dxa"/>
          </w:tcPr>
          <w:p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-（１）-</w:t>
            </w:r>
            <w:r>
              <w:rPr>
                <w:rFonts w:asciiTheme="majorEastAsia" w:eastAsiaTheme="majorEastAsia" w:hAnsiTheme="majorEastAsia" w:hint="eastAsia"/>
                <w:sz w:val="22"/>
              </w:rPr>
              <w:t>②</w:t>
            </w:r>
            <w:r w:rsidRPr="00496CAD">
              <w:rPr>
                <w:rFonts w:asciiTheme="majorEastAsia" w:eastAsiaTheme="majorEastAsia" w:hAnsiTheme="majorEastAsia" w:hint="eastAsia"/>
                <w:sz w:val="22"/>
              </w:rPr>
              <w:t xml:space="preserve">　</w:t>
            </w:r>
            <w:r>
              <w:rPr>
                <w:rFonts w:asciiTheme="majorEastAsia" w:eastAsiaTheme="majorEastAsia" w:hAnsiTheme="majorEastAsia" w:hint="eastAsia"/>
                <w:sz w:val="22"/>
              </w:rPr>
              <w:t>排せつの支援を利用者の心身の状況に合わせて行っている。</w:t>
            </w:r>
          </w:p>
        </w:tc>
        <w:tc>
          <w:tcPr>
            <w:tcW w:w="1523" w:type="dxa"/>
          </w:tcPr>
          <w:p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rsidTr="00685031">
        <w:trPr>
          <w:trHeight w:val="435"/>
        </w:trPr>
        <w:tc>
          <w:tcPr>
            <w:tcW w:w="8611" w:type="dxa"/>
            <w:gridSpan w:val="3"/>
          </w:tcPr>
          <w:p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ED27D0" w:rsidRPr="009A4E3F" w:rsidRDefault="00ED27D0" w:rsidP="00685031">
            <w:pPr>
              <w:jc w:val="left"/>
              <w:rPr>
                <w:rFonts w:asciiTheme="majorEastAsia" w:eastAsiaTheme="majorEastAsia" w:hAnsiTheme="majorEastAsia"/>
                <w:szCs w:val="21"/>
              </w:rPr>
            </w:pPr>
          </w:p>
        </w:tc>
      </w:tr>
      <w:tr w:rsidR="00ED27D0" w:rsidRPr="009A4E3F" w:rsidTr="00685031">
        <w:tc>
          <w:tcPr>
            <w:tcW w:w="685" w:type="dxa"/>
          </w:tcPr>
          <w:p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Ａ⑨</w:t>
            </w:r>
          </w:p>
        </w:tc>
        <w:tc>
          <w:tcPr>
            <w:tcW w:w="6403" w:type="dxa"/>
          </w:tcPr>
          <w:p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-（１）-</w:t>
            </w:r>
            <w:r>
              <w:rPr>
                <w:rFonts w:asciiTheme="majorEastAsia" w:eastAsiaTheme="majorEastAsia" w:hAnsiTheme="majorEastAsia" w:hint="eastAsia"/>
                <w:sz w:val="22"/>
              </w:rPr>
              <w:t>③</w:t>
            </w:r>
            <w:r w:rsidRPr="00496CAD">
              <w:rPr>
                <w:rFonts w:asciiTheme="majorEastAsia" w:eastAsiaTheme="majorEastAsia" w:hAnsiTheme="majorEastAsia" w:hint="eastAsia"/>
                <w:sz w:val="22"/>
              </w:rPr>
              <w:t xml:space="preserve">　</w:t>
            </w:r>
            <w:r>
              <w:rPr>
                <w:rFonts w:asciiTheme="majorEastAsia" w:eastAsiaTheme="majorEastAsia" w:hAnsiTheme="majorEastAsia" w:hint="eastAsia"/>
                <w:sz w:val="22"/>
              </w:rPr>
              <w:t>移動支援を利用者の心身の状況に合わせて行っている。</w:t>
            </w:r>
          </w:p>
        </w:tc>
        <w:tc>
          <w:tcPr>
            <w:tcW w:w="1523" w:type="dxa"/>
          </w:tcPr>
          <w:p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rsidTr="00685031">
        <w:trPr>
          <w:trHeight w:val="435"/>
        </w:trPr>
        <w:tc>
          <w:tcPr>
            <w:tcW w:w="8611" w:type="dxa"/>
            <w:gridSpan w:val="3"/>
          </w:tcPr>
          <w:p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ED27D0" w:rsidRPr="009A4E3F" w:rsidRDefault="00ED27D0" w:rsidP="00685031">
            <w:pPr>
              <w:jc w:val="left"/>
              <w:rPr>
                <w:rFonts w:asciiTheme="majorEastAsia" w:eastAsiaTheme="majorEastAsia" w:hAnsiTheme="majorEastAsia"/>
                <w:szCs w:val="21"/>
              </w:rPr>
            </w:pPr>
          </w:p>
        </w:tc>
      </w:tr>
      <w:tr w:rsidR="00A6435D" w:rsidRPr="009A4E3F" w:rsidTr="00685031">
        <w:trPr>
          <w:trHeight w:val="411"/>
        </w:trPr>
        <w:tc>
          <w:tcPr>
            <w:tcW w:w="8611" w:type="dxa"/>
            <w:gridSpan w:val="3"/>
          </w:tcPr>
          <w:p w:rsidR="00685031" w:rsidRPr="009A4E3F"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－３－（２）　食生活</w:t>
            </w:r>
          </w:p>
        </w:tc>
      </w:tr>
      <w:tr w:rsidR="00ED27D0" w:rsidRPr="009A4E3F" w:rsidTr="00685031">
        <w:tc>
          <w:tcPr>
            <w:tcW w:w="685" w:type="dxa"/>
          </w:tcPr>
          <w:p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A6435D">
              <w:rPr>
                <w:rFonts w:asciiTheme="majorEastAsia" w:eastAsiaTheme="majorEastAsia" w:hAnsiTheme="majorEastAsia" w:hint="eastAsia"/>
                <w:sz w:val="22"/>
                <w:szCs w:val="24"/>
              </w:rPr>
              <w:t>⑩</w:t>
            </w:r>
          </w:p>
        </w:tc>
        <w:tc>
          <w:tcPr>
            <w:tcW w:w="6403" w:type="dxa"/>
          </w:tcPr>
          <w:p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A6435D">
              <w:rPr>
                <w:rFonts w:asciiTheme="majorEastAsia" w:eastAsiaTheme="majorEastAsia" w:hAnsiTheme="majorEastAsia" w:hint="eastAsia"/>
                <w:sz w:val="22"/>
              </w:rPr>
              <w:t>（２</w:t>
            </w:r>
            <w:r w:rsidRPr="00496CAD">
              <w:rPr>
                <w:rFonts w:asciiTheme="majorEastAsia" w:eastAsiaTheme="majorEastAsia" w:hAnsiTheme="majorEastAsia" w:hint="eastAsia"/>
                <w:sz w:val="22"/>
              </w:rPr>
              <w:t>）-</w:t>
            </w:r>
            <w:r w:rsidR="00A6435D">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A6435D">
              <w:rPr>
                <w:rFonts w:asciiTheme="majorEastAsia" w:eastAsiaTheme="majorEastAsia" w:hAnsiTheme="majorEastAsia" w:hint="eastAsia"/>
                <w:sz w:val="22"/>
              </w:rPr>
              <w:t>食事をおいしく食べられるよう工夫している。</w:t>
            </w:r>
          </w:p>
        </w:tc>
        <w:tc>
          <w:tcPr>
            <w:tcW w:w="1523" w:type="dxa"/>
          </w:tcPr>
          <w:p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rsidTr="00685031">
        <w:trPr>
          <w:trHeight w:val="435"/>
        </w:trPr>
        <w:tc>
          <w:tcPr>
            <w:tcW w:w="8611" w:type="dxa"/>
            <w:gridSpan w:val="3"/>
          </w:tcPr>
          <w:p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ED27D0" w:rsidRPr="009A4E3F" w:rsidRDefault="00ED27D0" w:rsidP="00685031">
            <w:pPr>
              <w:jc w:val="left"/>
              <w:rPr>
                <w:rFonts w:asciiTheme="majorEastAsia" w:eastAsiaTheme="majorEastAsia" w:hAnsiTheme="majorEastAsia"/>
                <w:szCs w:val="21"/>
              </w:rPr>
            </w:pPr>
          </w:p>
        </w:tc>
      </w:tr>
      <w:tr w:rsidR="00ED27D0" w:rsidRPr="009A4E3F" w:rsidTr="00685031">
        <w:tc>
          <w:tcPr>
            <w:tcW w:w="685" w:type="dxa"/>
          </w:tcPr>
          <w:p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A6435D">
              <w:rPr>
                <w:rFonts w:asciiTheme="majorEastAsia" w:eastAsiaTheme="majorEastAsia" w:hAnsiTheme="majorEastAsia" w:hint="eastAsia"/>
                <w:sz w:val="22"/>
                <w:szCs w:val="24"/>
              </w:rPr>
              <w:t>⑪</w:t>
            </w:r>
          </w:p>
        </w:tc>
        <w:tc>
          <w:tcPr>
            <w:tcW w:w="6403" w:type="dxa"/>
          </w:tcPr>
          <w:p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A6435D">
              <w:rPr>
                <w:rFonts w:asciiTheme="majorEastAsia" w:eastAsiaTheme="majorEastAsia" w:hAnsiTheme="majorEastAsia" w:hint="eastAsia"/>
                <w:sz w:val="22"/>
              </w:rPr>
              <w:t>（２</w:t>
            </w:r>
            <w:r w:rsidRPr="00496CAD">
              <w:rPr>
                <w:rFonts w:asciiTheme="majorEastAsia" w:eastAsiaTheme="majorEastAsia" w:hAnsiTheme="majorEastAsia" w:hint="eastAsia"/>
                <w:sz w:val="22"/>
              </w:rPr>
              <w:t>）-</w:t>
            </w:r>
            <w:r w:rsidR="00A6435D">
              <w:rPr>
                <w:rFonts w:asciiTheme="majorEastAsia" w:eastAsiaTheme="majorEastAsia" w:hAnsiTheme="majorEastAsia" w:hint="eastAsia"/>
                <w:sz w:val="22"/>
              </w:rPr>
              <w:t>②</w:t>
            </w:r>
            <w:r w:rsidRPr="00496CAD">
              <w:rPr>
                <w:rFonts w:asciiTheme="majorEastAsia" w:eastAsiaTheme="majorEastAsia" w:hAnsiTheme="majorEastAsia" w:hint="eastAsia"/>
                <w:sz w:val="22"/>
              </w:rPr>
              <w:t xml:space="preserve">　</w:t>
            </w:r>
            <w:r w:rsidR="00A6435D">
              <w:rPr>
                <w:rFonts w:asciiTheme="majorEastAsia" w:eastAsiaTheme="majorEastAsia" w:hAnsiTheme="majorEastAsia" w:hint="eastAsia"/>
                <w:sz w:val="22"/>
              </w:rPr>
              <w:t>食事の提供、支援を利用者の心身の状況に合わせて行っている。</w:t>
            </w:r>
          </w:p>
        </w:tc>
        <w:tc>
          <w:tcPr>
            <w:tcW w:w="1523" w:type="dxa"/>
          </w:tcPr>
          <w:p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rsidTr="00685031">
        <w:trPr>
          <w:trHeight w:val="435"/>
        </w:trPr>
        <w:tc>
          <w:tcPr>
            <w:tcW w:w="8611" w:type="dxa"/>
            <w:gridSpan w:val="3"/>
          </w:tcPr>
          <w:p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ED27D0" w:rsidRPr="009A4E3F" w:rsidRDefault="00ED27D0" w:rsidP="00685031">
            <w:pPr>
              <w:jc w:val="left"/>
              <w:rPr>
                <w:rFonts w:asciiTheme="majorEastAsia" w:eastAsiaTheme="majorEastAsia" w:hAnsiTheme="majorEastAsia"/>
                <w:szCs w:val="21"/>
              </w:rPr>
            </w:pPr>
          </w:p>
        </w:tc>
      </w:tr>
      <w:tr w:rsidR="00ED27D0" w:rsidRPr="009A4E3F" w:rsidTr="00685031">
        <w:tc>
          <w:tcPr>
            <w:tcW w:w="685" w:type="dxa"/>
          </w:tcPr>
          <w:p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7E35FE">
              <w:rPr>
                <w:rFonts w:asciiTheme="majorEastAsia" w:eastAsiaTheme="majorEastAsia" w:hAnsiTheme="majorEastAsia" w:hint="eastAsia"/>
                <w:sz w:val="22"/>
                <w:szCs w:val="24"/>
              </w:rPr>
              <w:t>⑫</w:t>
            </w:r>
          </w:p>
        </w:tc>
        <w:tc>
          <w:tcPr>
            <w:tcW w:w="6403" w:type="dxa"/>
          </w:tcPr>
          <w:p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7E35FE">
              <w:rPr>
                <w:rFonts w:asciiTheme="majorEastAsia" w:eastAsiaTheme="majorEastAsia" w:hAnsiTheme="majorEastAsia" w:hint="eastAsia"/>
                <w:sz w:val="22"/>
              </w:rPr>
              <w:t>（２</w:t>
            </w:r>
            <w:r w:rsidRPr="00496CAD">
              <w:rPr>
                <w:rFonts w:asciiTheme="majorEastAsia" w:eastAsiaTheme="majorEastAsia" w:hAnsiTheme="majorEastAsia" w:hint="eastAsia"/>
                <w:sz w:val="22"/>
              </w:rPr>
              <w:t>）-</w:t>
            </w:r>
            <w:r w:rsidR="007E35FE">
              <w:rPr>
                <w:rFonts w:asciiTheme="majorEastAsia" w:eastAsiaTheme="majorEastAsia" w:hAnsiTheme="majorEastAsia" w:hint="eastAsia"/>
                <w:sz w:val="22"/>
              </w:rPr>
              <w:t>③　利用者の状況に応じた口腔ケアを行っている。</w:t>
            </w:r>
          </w:p>
        </w:tc>
        <w:tc>
          <w:tcPr>
            <w:tcW w:w="1523" w:type="dxa"/>
          </w:tcPr>
          <w:p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rsidTr="00685031">
        <w:trPr>
          <w:trHeight w:val="435"/>
        </w:trPr>
        <w:tc>
          <w:tcPr>
            <w:tcW w:w="8611" w:type="dxa"/>
            <w:gridSpan w:val="3"/>
          </w:tcPr>
          <w:p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ED27D0" w:rsidRPr="009A4E3F" w:rsidRDefault="00ED27D0" w:rsidP="00685031">
            <w:pPr>
              <w:jc w:val="left"/>
              <w:rPr>
                <w:rFonts w:asciiTheme="majorEastAsia" w:eastAsiaTheme="majorEastAsia" w:hAnsiTheme="majorEastAsia"/>
                <w:szCs w:val="21"/>
              </w:rPr>
            </w:pPr>
          </w:p>
        </w:tc>
      </w:tr>
      <w:tr w:rsidR="007E35FE" w:rsidRPr="009A4E3F" w:rsidTr="00685031">
        <w:trPr>
          <w:trHeight w:val="406"/>
        </w:trPr>
        <w:tc>
          <w:tcPr>
            <w:tcW w:w="8611" w:type="dxa"/>
            <w:gridSpan w:val="3"/>
          </w:tcPr>
          <w:p w:rsidR="007E35FE" w:rsidRPr="009A4E3F" w:rsidRDefault="007E35FE"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－３－（３）　褥瘡発生予防・ケア</w:t>
            </w:r>
          </w:p>
        </w:tc>
      </w:tr>
      <w:tr w:rsidR="00ED27D0" w:rsidRPr="009A4E3F" w:rsidTr="00685031">
        <w:tc>
          <w:tcPr>
            <w:tcW w:w="685" w:type="dxa"/>
          </w:tcPr>
          <w:p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7E35FE">
              <w:rPr>
                <w:rFonts w:asciiTheme="majorEastAsia" w:eastAsiaTheme="majorEastAsia" w:hAnsiTheme="majorEastAsia" w:hint="eastAsia"/>
                <w:sz w:val="22"/>
                <w:szCs w:val="24"/>
              </w:rPr>
              <w:t>⑬</w:t>
            </w:r>
          </w:p>
        </w:tc>
        <w:tc>
          <w:tcPr>
            <w:tcW w:w="6403" w:type="dxa"/>
          </w:tcPr>
          <w:p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7E35FE">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7E35FE">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7E35FE">
              <w:rPr>
                <w:rFonts w:asciiTheme="majorEastAsia" w:eastAsiaTheme="majorEastAsia" w:hAnsiTheme="majorEastAsia" w:hint="eastAsia"/>
                <w:szCs w:val="21"/>
              </w:rPr>
              <w:t>褥瘡</w:t>
            </w:r>
            <w:r w:rsidR="00CC32C9">
              <w:rPr>
                <w:rFonts w:asciiTheme="majorEastAsia" w:eastAsiaTheme="majorEastAsia" w:hAnsiTheme="majorEastAsia" w:hint="eastAsia"/>
                <w:szCs w:val="21"/>
              </w:rPr>
              <w:t>の発生予防・ケアを行っている。</w:t>
            </w:r>
          </w:p>
        </w:tc>
        <w:tc>
          <w:tcPr>
            <w:tcW w:w="1523" w:type="dxa"/>
          </w:tcPr>
          <w:p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rsidTr="00685031">
        <w:trPr>
          <w:trHeight w:val="435"/>
        </w:trPr>
        <w:tc>
          <w:tcPr>
            <w:tcW w:w="8611" w:type="dxa"/>
            <w:gridSpan w:val="3"/>
          </w:tcPr>
          <w:p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ED27D0" w:rsidRPr="009A4E3F" w:rsidRDefault="00ED27D0" w:rsidP="00685031">
            <w:pPr>
              <w:jc w:val="left"/>
              <w:rPr>
                <w:rFonts w:asciiTheme="majorEastAsia" w:eastAsiaTheme="majorEastAsia" w:hAnsiTheme="majorEastAsia"/>
                <w:szCs w:val="21"/>
              </w:rPr>
            </w:pPr>
          </w:p>
        </w:tc>
      </w:tr>
      <w:tr w:rsidR="00CC32C9" w:rsidRPr="009A4E3F" w:rsidTr="00685031">
        <w:trPr>
          <w:trHeight w:val="406"/>
        </w:trPr>
        <w:tc>
          <w:tcPr>
            <w:tcW w:w="8611" w:type="dxa"/>
            <w:gridSpan w:val="3"/>
          </w:tcPr>
          <w:p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－３－（４）　介護職員等による喀痰吸引・経管栄養</w:t>
            </w:r>
          </w:p>
        </w:tc>
      </w:tr>
      <w:tr w:rsidR="00A6435D" w:rsidRPr="009A4E3F" w:rsidTr="00685031">
        <w:tc>
          <w:tcPr>
            <w:tcW w:w="685" w:type="dxa"/>
          </w:tcPr>
          <w:p w:rsidR="00A6435D" w:rsidRPr="009A4E3F" w:rsidRDefault="00A6435D"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C32C9">
              <w:rPr>
                <w:rFonts w:asciiTheme="majorEastAsia" w:eastAsiaTheme="majorEastAsia" w:hAnsiTheme="majorEastAsia" w:hint="eastAsia"/>
                <w:sz w:val="22"/>
                <w:szCs w:val="24"/>
              </w:rPr>
              <w:t>⑭</w:t>
            </w:r>
          </w:p>
        </w:tc>
        <w:tc>
          <w:tcPr>
            <w:tcW w:w="6403" w:type="dxa"/>
          </w:tcPr>
          <w:p w:rsidR="00A6435D" w:rsidRPr="009A4E3F" w:rsidRDefault="00A6435D"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（４</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CC32C9">
              <w:rPr>
                <w:rFonts w:asciiTheme="majorEastAsia" w:eastAsiaTheme="majorEastAsia" w:hAnsiTheme="majorEastAsia" w:hint="eastAsia"/>
                <w:sz w:val="22"/>
              </w:rPr>
              <w:t>介護職員等による喀痰吸引・経管栄養を実施するための体制を確立し、取組を行っている。</w:t>
            </w:r>
          </w:p>
        </w:tc>
        <w:tc>
          <w:tcPr>
            <w:tcW w:w="1523" w:type="dxa"/>
          </w:tcPr>
          <w:p w:rsidR="00A6435D" w:rsidRPr="009A4E3F" w:rsidRDefault="00A6435D"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A6435D" w:rsidRPr="009A4E3F" w:rsidTr="00685031">
        <w:trPr>
          <w:trHeight w:val="435"/>
        </w:trPr>
        <w:tc>
          <w:tcPr>
            <w:tcW w:w="8611" w:type="dxa"/>
            <w:gridSpan w:val="3"/>
          </w:tcPr>
          <w:p w:rsidR="00A6435D"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A6435D" w:rsidRPr="009A4E3F" w:rsidRDefault="00A6435D" w:rsidP="00685031">
            <w:pPr>
              <w:jc w:val="left"/>
              <w:rPr>
                <w:rFonts w:asciiTheme="majorEastAsia" w:eastAsiaTheme="majorEastAsia" w:hAnsiTheme="majorEastAsia"/>
                <w:szCs w:val="21"/>
              </w:rPr>
            </w:pPr>
          </w:p>
        </w:tc>
      </w:tr>
      <w:tr w:rsidR="00CC32C9" w:rsidRPr="009A4E3F" w:rsidTr="00685031">
        <w:trPr>
          <w:trHeight w:val="406"/>
        </w:trPr>
        <w:tc>
          <w:tcPr>
            <w:tcW w:w="8611" w:type="dxa"/>
            <w:gridSpan w:val="3"/>
          </w:tcPr>
          <w:p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 xml:space="preserve">－３－（５）　</w:t>
            </w:r>
            <w:r w:rsidR="00B53011">
              <w:rPr>
                <w:rFonts w:asciiTheme="majorEastAsia" w:eastAsiaTheme="majorEastAsia" w:hAnsiTheme="majorEastAsia" w:hint="eastAsia"/>
                <w:szCs w:val="21"/>
              </w:rPr>
              <w:t>機能訓練、介護予防</w:t>
            </w:r>
          </w:p>
        </w:tc>
      </w:tr>
      <w:tr w:rsidR="00A6435D" w:rsidRPr="009A4E3F" w:rsidTr="00685031">
        <w:tc>
          <w:tcPr>
            <w:tcW w:w="685" w:type="dxa"/>
          </w:tcPr>
          <w:p w:rsidR="00A6435D" w:rsidRPr="009A4E3F" w:rsidRDefault="00A6435D"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C32C9">
              <w:rPr>
                <w:rFonts w:asciiTheme="majorEastAsia" w:eastAsiaTheme="majorEastAsia" w:hAnsiTheme="majorEastAsia" w:hint="eastAsia"/>
                <w:sz w:val="22"/>
                <w:szCs w:val="24"/>
              </w:rPr>
              <w:t>⑮</w:t>
            </w:r>
          </w:p>
        </w:tc>
        <w:tc>
          <w:tcPr>
            <w:tcW w:w="6403" w:type="dxa"/>
          </w:tcPr>
          <w:p w:rsidR="00A6435D" w:rsidRPr="009A4E3F" w:rsidRDefault="00A6435D"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（５</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B53011">
              <w:rPr>
                <w:rFonts w:asciiTheme="majorEastAsia" w:eastAsiaTheme="majorEastAsia" w:hAnsiTheme="majorEastAsia" w:hint="eastAsia"/>
                <w:sz w:val="22"/>
              </w:rPr>
              <w:t>利用者の心身の状況に合わせ機能訓練や介護予防活動を行っている。</w:t>
            </w:r>
          </w:p>
        </w:tc>
        <w:tc>
          <w:tcPr>
            <w:tcW w:w="1523" w:type="dxa"/>
          </w:tcPr>
          <w:p w:rsidR="00A6435D" w:rsidRPr="009A4E3F" w:rsidRDefault="00A6435D"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A6435D" w:rsidRPr="009A4E3F" w:rsidTr="00685031">
        <w:trPr>
          <w:trHeight w:val="435"/>
        </w:trPr>
        <w:tc>
          <w:tcPr>
            <w:tcW w:w="8611" w:type="dxa"/>
            <w:gridSpan w:val="3"/>
          </w:tcPr>
          <w:p w:rsidR="00A6435D"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A6435D" w:rsidRPr="009A4E3F" w:rsidRDefault="00A6435D" w:rsidP="00685031">
            <w:pPr>
              <w:jc w:val="left"/>
              <w:rPr>
                <w:rFonts w:asciiTheme="majorEastAsia" w:eastAsiaTheme="majorEastAsia" w:hAnsiTheme="majorEastAsia"/>
                <w:szCs w:val="21"/>
              </w:rPr>
            </w:pPr>
          </w:p>
        </w:tc>
      </w:tr>
      <w:tr w:rsidR="00CC32C9" w:rsidRPr="009A4E3F" w:rsidTr="00685031">
        <w:trPr>
          <w:trHeight w:val="406"/>
        </w:trPr>
        <w:tc>
          <w:tcPr>
            <w:tcW w:w="8611" w:type="dxa"/>
            <w:gridSpan w:val="3"/>
          </w:tcPr>
          <w:p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 xml:space="preserve">－３－（６）　</w:t>
            </w:r>
            <w:r w:rsidR="00B53011">
              <w:rPr>
                <w:rFonts w:asciiTheme="majorEastAsia" w:eastAsiaTheme="majorEastAsia" w:hAnsiTheme="majorEastAsia" w:hint="eastAsia"/>
                <w:szCs w:val="21"/>
              </w:rPr>
              <w:t>認知症ケア</w:t>
            </w:r>
          </w:p>
        </w:tc>
      </w:tr>
      <w:tr w:rsidR="00A6435D" w:rsidRPr="009A4E3F" w:rsidTr="00685031">
        <w:tc>
          <w:tcPr>
            <w:tcW w:w="685" w:type="dxa"/>
          </w:tcPr>
          <w:p w:rsidR="00A6435D" w:rsidRPr="009A4E3F" w:rsidRDefault="00A6435D"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C32C9">
              <w:rPr>
                <w:rFonts w:asciiTheme="majorEastAsia" w:eastAsiaTheme="majorEastAsia" w:hAnsiTheme="majorEastAsia" w:hint="eastAsia"/>
                <w:sz w:val="22"/>
                <w:szCs w:val="24"/>
              </w:rPr>
              <w:t>⑯</w:t>
            </w:r>
          </w:p>
        </w:tc>
        <w:tc>
          <w:tcPr>
            <w:tcW w:w="6403" w:type="dxa"/>
          </w:tcPr>
          <w:p w:rsidR="00A6435D" w:rsidRPr="009A4E3F" w:rsidRDefault="00A6435D"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（６</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B53011">
              <w:rPr>
                <w:rFonts w:asciiTheme="majorEastAsia" w:eastAsiaTheme="majorEastAsia" w:hAnsiTheme="majorEastAsia" w:hint="eastAsia"/>
                <w:sz w:val="22"/>
              </w:rPr>
              <w:t>認知症の状態に配慮したケアを行っている。</w:t>
            </w:r>
          </w:p>
        </w:tc>
        <w:tc>
          <w:tcPr>
            <w:tcW w:w="1523" w:type="dxa"/>
          </w:tcPr>
          <w:p w:rsidR="00A6435D" w:rsidRPr="009A4E3F" w:rsidRDefault="00A6435D"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A6435D" w:rsidRPr="009A4E3F" w:rsidTr="00685031">
        <w:trPr>
          <w:trHeight w:val="435"/>
        </w:trPr>
        <w:tc>
          <w:tcPr>
            <w:tcW w:w="8611" w:type="dxa"/>
            <w:gridSpan w:val="3"/>
          </w:tcPr>
          <w:p w:rsidR="00A6435D"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A6435D" w:rsidRPr="009A4E3F" w:rsidRDefault="00A6435D" w:rsidP="00685031">
            <w:pPr>
              <w:jc w:val="left"/>
              <w:rPr>
                <w:rFonts w:asciiTheme="majorEastAsia" w:eastAsiaTheme="majorEastAsia" w:hAnsiTheme="majorEastAsia"/>
                <w:szCs w:val="21"/>
              </w:rPr>
            </w:pPr>
          </w:p>
        </w:tc>
      </w:tr>
      <w:tr w:rsidR="00CC32C9" w:rsidRPr="009A4E3F" w:rsidTr="00685031">
        <w:trPr>
          <w:trHeight w:val="406"/>
        </w:trPr>
        <w:tc>
          <w:tcPr>
            <w:tcW w:w="8611" w:type="dxa"/>
            <w:gridSpan w:val="3"/>
          </w:tcPr>
          <w:p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 xml:space="preserve">－３－（７）　</w:t>
            </w:r>
            <w:r w:rsidR="00B53011">
              <w:rPr>
                <w:rFonts w:asciiTheme="majorEastAsia" w:eastAsiaTheme="majorEastAsia" w:hAnsiTheme="majorEastAsia" w:hint="eastAsia"/>
                <w:szCs w:val="21"/>
              </w:rPr>
              <w:t>急変時の対応</w:t>
            </w:r>
          </w:p>
        </w:tc>
      </w:tr>
      <w:tr w:rsidR="00A6435D" w:rsidRPr="009A4E3F" w:rsidTr="00685031">
        <w:tc>
          <w:tcPr>
            <w:tcW w:w="685" w:type="dxa"/>
          </w:tcPr>
          <w:p w:rsidR="00A6435D" w:rsidRPr="009A4E3F" w:rsidRDefault="00A6435D"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C32C9">
              <w:rPr>
                <w:rFonts w:asciiTheme="majorEastAsia" w:eastAsiaTheme="majorEastAsia" w:hAnsiTheme="majorEastAsia" w:hint="eastAsia"/>
                <w:sz w:val="22"/>
                <w:szCs w:val="24"/>
              </w:rPr>
              <w:t>⑰</w:t>
            </w:r>
          </w:p>
        </w:tc>
        <w:tc>
          <w:tcPr>
            <w:tcW w:w="6403" w:type="dxa"/>
          </w:tcPr>
          <w:p w:rsidR="00A6435D" w:rsidRPr="009A4E3F" w:rsidRDefault="00A6435D"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（７</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B53011">
              <w:rPr>
                <w:rFonts w:asciiTheme="majorEastAsia" w:eastAsiaTheme="majorEastAsia" w:hAnsiTheme="majorEastAsia" w:hint="eastAsia"/>
                <w:sz w:val="22"/>
              </w:rPr>
              <w:t>利用者の体調変化時に、迅速に対応するための手順を確立し、取組を行っている。</w:t>
            </w:r>
          </w:p>
        </w:tc>
        <w:tc>
          <w:tcPr>
            <w:tcW w:w="1523" w:type="dxa"/>
          </w:tcPr>
          <w:p w:rsidR="00A6435D" w:rsidRPr="009A4E3F" w:rsidRDefault="00A6435D"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A6435D" w:rsidRPr="009A4E3F" w:rsidTr="00685031">
        <w:trPr>
          <w:trHeight w:val="435"/>
        </w:trPr>
        <w:tc>
          <w:tcPr>
            <w:tcW w:w="8611" w:type="dxa"/>
            <w:gridSpan w:val="3"/>
          </w:tcPr>
          <w:p w:rsidR="00A6435D"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A6435D" w:rsidRPr="009A4E3F" w:rsidRDefault="00A6435D" w:rsidP="00685031">
            <w:pPr>
              <w:jc w:val="left"/>
              <w:rPr>
                <w:rFonts w:asciiTheme="majorEastAsia" w:eastAsiaTheme="majorEastAsia" w:hAnsiTheme="majorEastAsia"/>
                <w:szCs w:val="21"/>
              </w:rPr>
            </w:pPr>
          </w:p>
        </w:tc>
      </w:tr>
      <w:tr w:rsidR="00CC32C9" w:rsidRPr="009A4E3F" w:rsidTr="00685031">
        <w:trPr>
          <w:trHeight w:val="406"/>
        </w:trPr>
        <w:tc>
          <w:tcPr>
            <w:tcW w:w="8611" w:type="dxa"/>
            <w:gridSpan w:val="3"/>
          </w:tcPr>
          <w:p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 xml:space="preserve">－３－（８）　</w:t>
            </w:r>
            <w:r w:rsidR="00B53011">
              <w:rPr>
                <w:rFonts w:asciiTheme="majorEastAsia" w:eastAsiaTheme="majorEastAsia" w:hAnsiTheme="majorEastAsia" w:hint="eastAsia"/>
                <w:szCs w:val="21"/>
              </w:rPr>
              <w:t>終末期の対応</w:t>
            </w:r>
          </w:p>
        </w:tc>
      </w:tr>
      <w:tr w:rsidR="00CC32C9" w:rsidRPr="009A4E3F" w:rsidTr="00685031">
        <w:tc>
          <w:tcPr>
            <w:tcW w:w="685" w:type="dxa"/>
          </w:tcPr>
          <w:p w:rsidR="00CC32C9" w:rsidRPr="009A4E3F" w:rsidRDefault="00CC32C9"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Ａ⑱</w:t>
            </w:r>
          </w:p>
        </w:tc>
        <w:tc>
          <w:tcPr>
            <w:tcW w:w="6403" w:type="dxa"/>
          </w:tcPr>
          <w:p w:rsidR="00CC32C9" w:rsidRPr="009A4E3F" w:rsidRDefault="00CC32C9"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Pr>
                <w:rFonts w:asciiTheme="majorEastAsia" w:eastAsiaTheme="majorEastAsia" w:hAnsiTheme="majorEastAsia" w:hint="eastAsia"/>
                <w:sz w:val="22"/>
              </w:rPr>
              <w:t>（８</w:t>
            </w:r>
            <w:r w:rsidRPr="00496CAD">
              <w:rPr>
                <w:rFonts w:asciiTheme="majorEastAsia" w:eastAsiaTheme="majorEastAsia" w:hAnsiTheme="majorEastAsia" w:hint="eastAsia"/>
                <w:sz w:val="22"/>
              </w:rPr>
              <w:t>）-</w:t>
            </w:r>
            <w:r>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B53011">
              <w:rPr>
                <w:rFonts w:asciiTheme="majorEastAsia" w:eastAsiaTheme="majorEastAsia" w:hAnsiTheme="majorEastAsia" w:hint="eastAsia"/>
                <w:sz w:val="22"/>
              </w:rPr>
              <w:t>利用者が終末期を迎えた場合の対応の手順を確立し、取組を行っている。</w:t>
            </w:r>
          </w:p>
        </w:tc>
        <w:tc>
          <w:tcPr>
            <w:tcW w:w="1523" w:type="dxa"/>
          </w:tcPr>
          <w:p w:rsidR="00CC32C9" w:rsidRPr="009A4E3F" w:rsidRDefault="00CC32C9"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CC32C9" w:rsidRPr="009A4E3F" w:rsidTr="00685031">
        <w:trPr>
          <w:trHeight w:val="435"/>
        </w:trPr>
        <w:tc>
          <w:tcPr>
            <w:tcW w:w="8611" w:type="dxa"/>
            <w:gridSpan w:val="3"/>
          </w:tcPr>
          <w:p w:rsidR="00CC32C9"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CC32C9" w:rsidRPr="009A4E3F" w:rsidRDefault="00CC32C9" w:rsidP="00685031">
            <w:pPr>
              <w:jc w:val="left"/>
              <w:rPr>
                <w:rFonts w:asciiTheme="majorEastAsia" w:eastAsiaTheme="majorEastAsia" w:hAnsiTheme="majorEastAsia"/>
                <w:szCs w:val="21"/>
              </w:rPr>
            </w:pPr>
          </w:p>
        </w:tc>
      </w:tr>
    </w:tbl>
    <w:p w:rsidR="00ED27D0" w:rsidRDefault="00ED27D0" w:rsidP="00962FE0">
      <w:pPr>
        <w:ind w:firstLineChars="100" w:firstLine="241"/>
        <w:rPr>
          <w:rFonts w:asciiTheme="majorEastAsia" w:eastAsiaTheme="majorEastAsia" w:hAnsiTheme="majorEastAsia"/>
          <w:b/>
          <w:sz w:val="24"/>
          <w:szCs w:val="24"/>
        </w:rPr>
      </w:pPr>
    </w:p>
    <w:p w:rsidR="00962FE0" w:rsidRPr="007E2A20" w:rsidRDefault="00B53011" w:rsidP="00962FE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Ａ－４　家族等との連携</w:t>
      </w:r>
    </w:p>
    <w:tbl>
      <w:tblPr>
        <w:tblStyle w:val="a6"/>
        <w:tblW w:w="0" w:type="auto"/>
        <w:tblInd w:w="675" w:type="dxa"/>
        <w:tblLook w:val="04A0"/>
      </w:tblPr>
      <w:tblGrid>
        <w:gridCol w:w="685"/>
        <w:gridCol w:w="6403"/>
        <w:gridCol w:w="1523"/>
      </w:tblGrid>
      <w:tr w:rsidR="00962FE0" w:rsidRPr="009A4E3F" w:rsidTr="00685031">
        <w:tc>
          <w:tcPr>
            <w:tcW w:w="7088" w:type="dxa"/>
            <w:gridSpan w:val="2"/>
          </w:tcPr>
          <w:p w:rsidR="00962FE0" w:rsidRPr="009A4E3F" w:rsidRDefault="00962FE0" w:rsidP="00524774">
            <w:pPr>
              <w:rPr>
                <w:rFonts w:asciiTheme="majorEastAsia" w:eastAsiaTheme="majorEastAsia" w:hAnsiTheme="majorEastAsia"/>
                <w:szCs w:val="21"/>
              </w:rPr>
            </w:pPr>
          </w:p>
        </w:tc>
        <w:tc>
          <w:tcPr>
            <w:tcW w:w="1523" w:type="dxa"/>
          </w:tcPr>
          <w:p w:rsidR="00962FE0" w:rsidRPr="009A4E3F" w:rsidRDefault="00962FE0" w:rsidP="00524774">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62FE0" w:rsidRPr="009A4E3F" w:rsidTr="00685031">
        <w:trPr>
          <w:trHeight w:val="409"/>
        </w:trPr>
        <w:tc>
          <w:tcPr>
            <w:tcW w:w="8611" w:type="dxa"/>
            <w:gridSpan w:val="3"/>
          </w:tcPr>
          <w:p w:rsidR="00962FE0" w:rsidRPr="009A4E3F" w:rsidRDefault="00962FE0" w:rsidP="00524774">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Pr>
                <w:rFonts w:asciiTheme="majorEastAsia" w:eastAsiaTheme="majorEastAsia" w:hAnsiTheme="majorEastAsia" w:hint="eastAsia"/>
                <w:sz w:val="22"/>
                <w:szCs w:val="24"/>
              </w:rPr>
              <w:t>－４－</w:t>
            </w:r>
            <w:r w:rsidRPr="009A4E3F">
              <w:rPr>
                <w:rFonts w:asciiTheme="majorEastAsia" w:eastAsiaTheme="majorEastAsia" w:hAnsiTheme="majorEastAsia" w:hint="eastAsia"/>
                <w:sz w:val="22"/>
                <w:szCs w:val="24"/>
              </w:rPr>
              <w:t xml:space="preserve">（１）　</w:t>
            </w:r>
            <w:r w:rsidR="00B53011">
              <w:rPr>
                <w:rFonts w:asciiTheme="majorEastAsia" w:eastAsiaTheme="majorEastAsia" w:hAnsiTheme="majorEastAsia" w:hint="eastAsia"/>
                <w:sz w:val="22"/>
                <w:szCs w:val="24"/>
              </w:rPr>
              <w:t>家族等との連携</w:t>
            </w:r>
          </w:p>
        </w:tc>
      </w:tr>
      <w:tr w:rsidR="00962FE0" w:rsidRPr="009A4E3F" w:rsidTr="00685031">
        <w:tc>
          <w:tcPr>
            <w:tcW w:w="685" w:type="dxa"/>
          </w:tcPr>
          <w:p w:rsidR="00962FE0" w:rsidRPr="009A4E3F" w:rsidRDefault="00962FE0" w:rsidP="00524774">
            <w:pPr>
              <w:tabs>
                <w:tab w:val="left" w:pos="3210"/>
              </w:tabs>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00B53011">
              <w:rPr>
                <w:rFonts w:asciiTheme="majorEastAsia" w:eastAsiaTheme="majorEastAsia" w:hAnsiTheme="majorEastAsia" w:hint="eastAsia"/>
                <w:sz w:val="22"/>
                <w:szCs w:val="24"/>
              </w:rPr>
              <w:t>⑲</w:t>
            </w:r>
          </w:p>
        </w:tc>
        <w:tc>
          <w:tcPr>
            <w:tcW w:w="6403" w:type="dxa"/>
          </w:tcPr>
          <w:p w:rsidR="00962FE0" w:rsidRPr="009A4E3F" w:rsidRDefault="00962FE0" w:rsidP="00D702AB">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４</w:t>
            </w:r>
            <w:r w:rsidRPr="00496CAD">
              <w:rPr>
                <w:rFonts w:asciiTheme="majorEastAsia" w:eastAsiaTheme="majorEastAsia" w:hAnsiTheme="majorEastAsia" w:hint="eastAsia"/>
                <w:sz w:val="22"/>
              </w:rPr>
              <w:t>-（１）-①　利用者の</w:t>
            </w:r>
            <w:r w:rsidR="00B53011">
              <w:rPr>
                <w:rFonts w:asciiTheme="majorEastAsia" w:eastAsiaTheme="majorEastAsia" w:hAnsiTheme="majorEastAsia" w:hint="eastAsia"/>
                <w:sz w:val="22"/>
              </w:rPr>
              <w:t>家族等との連携と支援を適切に行っている。</w:t>
            </w:r>
          </w:p>
        </w:tc>
        <w:tc>
          <w:tcPr>
            <w:tcW w:w="1523" w:type="dxa"/>
          </w:tcPr>
          <w:p w:rsidR="00962FE0" w:rsidRPr="009A4E3F" w:rsidRDefault="00962FE0"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rsidTr="00685031">
        <w:trPr>
          <w:trHeight w:val="435"/>
        </w:trPr>
        <w:tc>
          <w:tcPr>
            <w:tcW w:w="8611" w:type="dxa"/>
            <w:gridSpan w:val="3"/>
          </w:tcPr>
          <w:p w:rsidR="00962FE0" w:rsidRDefault="00962FE0" w:rsidP="0052477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962FE0" w:rsidRPr="009A4E3F" w:rsidRDefault="00962FE0" w:rsidP="00524774">
            <w:pPr>
              <w:jc w:val="left"/>
              <w:rPr>
                <w:rFonts w:asciiTheme="majorEastAsia" w:eastAsiaTheme="majorEastAsia" w:hAnsiTheme="majorEastAsia"/>
                <w:szCs w:val="21"/>
              </w:rPr>
            </w:pPr>
          </w:p>
        </w:tc>
      </w:tr>
    </w:tbl>
    <w:p w:rsidR="00962FE0" w:rsidRDefault="00962FE0" w:rsidP="006442E2">
      <w:pPr>
        <w:tabs>
          <w:tab w:val="left" w:pos="3210"/>
        </w:tabs>
        <w:rPr>
          <w:rFonts w:asciiTheme="minorEastAsia" w:hAnsiTheme="minorEastAsia"/>
          <w:b/>
          <w:szCs w:val="21"/>
        </w:rPr>
      </w:pPr>
    </w:p>
    <w:p w:rsidR="00B53011" w:rsidRPr="007E2A20" w:rsidRDefault="00B53011" w:rsidP="00B5301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Ａ－５　サービス提供体制</w:t>
      </w:r>
    </w:p>
    <w:tbl>
      <w:tblPr>
        <w:tblStyle w:val="a6"/>
        <w:tblW w:w="0" w:type="auto"/>
        <w:tblInd w:w="675" w:type="dxa"/>
        <w:tblLook w:val="04A0"/>
      </w:tblPr>
      <w:tblGrid>
        <w:gridCol w:w="685"/>
        <w:gridCol w:w="6403"/>
        <w:gridCol w:w="1523"/>
      </w:tblGrid>
      <w:tr w:rsidR="00B53011" w:rsidRPr="009A4E3F" w:rsidTr="00685031">
        <w:tc>
          <w:tcPr>
            <w:tcW w:w="7088" w:type="dxa"/>
            <w:gridSpan w:val="2"/>
          </w:tcPr>
          <w:p w:rsidR="00B53011" w:rsidRPr="009A4E3F" w:rsidRDefault="00B53011" w:rsidP="00685031">
            <w:pPr>
              <w:rPr>
                <w:rFonts w:asciiTheme="majorEastAsia" w:eastAsiaTheme="majorEastAsia" w:hAnsiTheme="majorEastAsia"/>
                <w:szCs w:val="21"/>
              </w:rPr>
            </w:pPr>
          </w:p>
        </w:tc>
        <w:tc>
          <w:tcPr>
            <w:tcW w:w="1523" w:type="dxa"/>
          </w:tcPr>
          <w:p w:rsidR="00B53011" w:rsidRPr="009A4E3F" w:rsidRDefault="00B53011" w:rsidP="00685031">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B53011" w:rsidRPr="009A4E3F" w:rsidTr="00685031">
        <w:trPr>
          <w:trHeight w:val="386"/>
        </w:trPr>
        <w:tc>
          <w:tcPr>
            <w:tcW w:w="8611" w:type="dxa"/>
            <w:gridSpan w:val="3"/>
          </w:tcPr>
          <w:p w:rsidR="00B53011" w:rsidRPr="009A4E3F" w:rsidRDefault="00B53011" w:rsidP="00685031">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Pr>
                <w:rFonts w:asciiTheme="majorEastAsia" w:eastAsiaTheme="majorEastAsia" w:hAnsiTheme="majorEastAsia" w:hint="eastAsia"/>
                <w:sz w:val="22"/>
                <w:szCs w:val="24"/>
              </w:rPr>
              <w:t>－５－</w:t>
            </w:r>
            <w:r w:rsidRPr="009A4E3F">
              <w:rPr>
                <w:rFonts w:asciiTheme="majorEastAsia" w:eastAsiaTheme="majorEastAsia" w:hAnsiTheme="majorEastAsia" w:hint="eastAsia"/>
                <w:sz w:val="22"/>
                <w:szCs w:val="24"/>
              </w:rPr>
              <w:t xml:space="preserve">（１）　</w:t>
            </w:r>
            <w:r>
              <w:rPr>
                <w:rFonts w:asciiTheme="majorEastAsia" w:eastAsiaTheme="majorEastAsia" w:hAnsiTheme="majorEastAsia" w:hint="eastAsia"/>
                <w:sz w:val="22"/>
                <w:szCs w:val="24"/>
              </w:rPr>
              <w:t>安定的・継続的なサービス</w:t>
            </w:r>
            <w:r w:rsidR="00376AFD">
              <w:rPr>
                <w:rFonts w:asciiTheme="majorEastAsia" w:eastAsiaTheme="majorEastAsia" w:hAnsiTheme="majorEastAsia" w:hint="eastAsia"/>
                <w:sz w:val="22"/>
                <w:szCs w:val="24"/>
              </w:rPr>
              <w:t>提供体制</w:t>
            </w:r>
          </w:p>
        </w:tc>
      </w:tr>
      <w:tr w:rsidR="00B53011" w:rsidRPr="009A4E3F" w:rsidTr="00685031">
        <w:tc>
          <w:tcPr>
            <w:tcW w:w="685" w:type="dxa"/>
          </w:tcPr>
          <w:p w:rsidR="00B53011" w:rsidRPr="009A4E3F" w:rsidRDefault="00B53011" w:rsidP="00685031">
            <w:pPr>
              <w:tabs>
                <w:tab w:val="left" w:pos="3210"/>
              </w:tabs>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00376AFD">
              <w:rPr>
                <w:rFonts w:asciiTheme="majorEastAsia" w:eastAsiaTheme="majorEastAsia" w:hAnsiTheme="majorEastAsia" w:hint="eastAsia"/>
                <w:sz w:val="22"/>
                <w:szCs w:val="24"/>
              </w:rPr>
              <w:t>⑳</w:t>
            </w:r>
          </w:p>
        </w:tc>
        <w:tc>
          <w:tcPr>
            <w:tcW w:w="6403" w:type="dxa"/>
          </w:tcPr>
          <w:p w:rsidR="00B53011" w:rsidRPr="009A4E3F" w:rsidRDefault="00B53011"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sidR="00376AFD">
              <w:rPr>
                <w:rFonts w:asciiTheme="majorEastAsia" w:eastAsiaTheme="majorEastAsia" w:hAnsiTheme="majorEastAsia" w:hint="eastAsia"/>
                <w:sz w:val="22"/>
              </w:rPr>
              <w:t>５</w:t>
            </w:r>
            <w:r w:rsidRPr="00496CAD">
              <w:rPr>
                <w:rFonts w:asciiTheme="majorEastAsia" w:eastAsiaTheme="majorEastAsia" w:hAnsiTheme="majorEastAsia" w:hint="eastAsia"/>
                <w:sz w:val="22"/>
              </w:rPr>
              <w:t>-（１）-</w:t>
            </w:r>
            <w:r w:rsidR="00376AFD">
              <w:rPr>
                <w:rFonts w:asciiTheme="majorEastAsia" w:eastAsiaTheme="majorEastAsia" w:hAnsiTheme="majorEastAsia" w:hint="eastAsia"/>
                <w:sz w:val="22"/>
              </w:rPr>
              <w:t>①　安定的で継続的なサービス提供体制を整え、取組を行っている。</w:t>
            </w:r>
          </w:p>
        </w:tc>
        <w:tc>
          <w:tcPr>
            <w:tcW w:w="1523" w:type="dxa"/>
          </w:tcPr>
          <w:p w:rsidR="00B53011" w:rsidRPr="009A4E3F" w:rsidRDefault="00B53011"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53011" w:rsidRPr="009A4E3F" w:rsidTr="00685031">
        <w:trPr>
          <w:trHeight w:val="435"/>
        </w:trPr>
        <w:tc>
          <w:tcPr>
            <w:tcW w:w="8611" w:type="dxa"/>
            <w:gridSpan w:val="3"/>
          </w:tcPr>
          <w:p w:rsidR="00B53011" w:rsidRDefault="00B53011"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53011" w:rsidRPr="009A4E3F" w:rsidRDefault="00B53011" w:rsidP="00685031">
            <w:pPr>
              <w:jc w:val="left"/>
              <w:rPr>
                <w:rFonts w:asciiTheme="majorEastAsia" w:eastAsiaTheme="majorEastAsia" w:hAnsiTheme="majorEastAsia"/>
                <w:szCs w:val="21"/>
              </w:rPr>
            </w:pPr>
          </w:p>
        </w:tc>
      </w:tr>
    </w:tbl>
    <w:p w:rsidR="00B53011" w:rsidRPr="004D55F4" w:rsidRDefault="00B53011" w:rsidP="006442E2">
      <w:pPr>
        <w:tabs>
          <w:tab w:val="left" w:pos="3210"/>
        </w:tabs>
        <w:rPr>
          <w:rFonts w:asciiTheme="minorEastAsia" w:hAnsiTheme="minorEastAsia"/>
          <w:b/>
          <w:szCs w:val="21"/>
        </w:rPr>
      </w:pPr>
    </w:p>
    <w:sectPr w:rsidR="00B53011" w:rsidRPr="004D55F4" w:rsidSect="00685031">
      <w:pgSz w:w="11906" w:h="16838" w:code="9"/>
      <w:pgMar w:top="851" w:right="1418" w:bottom="851" w:left="1418" w:header="851" w:footer="992" w:gutter="0"/>
      <w:cols w:space="425"/>
      <w:docGrid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8DF" w:rsidRDefault="003508DF" w:rsidP="006442E2">
      <w:r>
        <w:separator/>
      </w:r>
    </w:p>
  </w:endnote>
  <w:endnote w:type="continuationSeparator" w:id="0">
    <w:p w:rsidR="003508DF" w:rsidRDefault="003508DF" w:rsidP="006442E2">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8DF" w:rsidRDefault="003508DF" w:rsidP="006442E2">
      <w:r>
        <w:separator/>
      </w:r>
    </w:p>
  </w:footnote>
  <w:footnote w:type="continuationSeparator" w:id="0">
    <w:p w:rsidR="003508DF" w:rsidRDefault="003508DF" w:rsidP="00644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Formatting/>
  <w:defaultTabStop w:val="840"/>
  <w:drawingGridHorizontalSpacing w:val="105"/>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115B"/>
    <w:rsid w:val="00014C14"/>
    <w:rsid w:val="00021B63"/>
    <w:rsid w:val="000374B0"/>
    <w:rsid w:val="000501FD"/>
    <w:rsid w:val="00050C95"/>
    <w:rsid w:val="00053D2D"/>
    <w:rsid w:val="0006143F"/>
    <w:rsid w:val="0006524A"/>
    <w:rsid w:val="000734E9"/>
    <w:rsid w:val="000F19B3"/>
    <w:rsid w:val="000F5D10"/>
    <w:rsid w:val="00137D98"/>
    <w:rsid w:val="0014514B"/>
    <w:rsid w:val="001D512F"/>
    <w:rsid w:val="00235CEA"/>
    <w:rsid w:val="002403CB"/>
    <w:rsid w:val="00294444"/>
    <w:rsid w:val="00295C52"/>
    <w:rsid w:val="002A0FDE"/>
    <w:rsid w:val="002B332E"/>
    <w:rsid w:val="002F4694"/>
    <w:rsid w:val="00310F09"/>
    <w:rsid w:val="003508DF"/>
    <w:rsid w:val="0035115B"/>
    <w:rsid w:val="00364B31"/>
    <w:rsid w:val="00373689"/>
    <w:rsid w:val="00376AFD"/>
    <w:rsid w:val="003C4E4B"/>
    <w:rsid w:val="003C633B"/>
    <w:rsid w:val="003E6AE2"/>
    <w:rsid w:val="004044FD"/>
    <w:rsid w:val="00411C8A"/>
    <w:rsid w:val="0042134E"/>
    <w:rsid w:val="00451CFD"/>
    <w:rsid w:val="00456D89"/>
    <w:rsid w:val="004611D7"/>
    <w:rsid w:val="00480D4B"/>
    <w:rsid w:val="00481FC6"/>
    <w:rsid w:val="00485C74"/>
    <w:rsid w:val="00494012"/>
    <w:rsid w:val="00494676"/>
    <w:rsid w:val="00495836"/>
    <w:rsid w:val="004A671B"/>
    <w:rsid w:val="004B0C3E"/>
    <w:rsid w:val="004D17ED"/>
    <w:rsid w:val="004D55F4"/>
    <w:rsid w:val="004E0D20"/>
    <w:rsid w:val="004E37EF"/>
    <w:rsid w:val="005105A5"/>
    <w:rsid w:val="00520CFF"/>
    <w:rsid w:val="00524774"/>
    <w:rsid w:val="00592794"/>
    <w:rsid w:val="005A0217"/>
    <w:rsid w:val="005D0641"/>
    <w:rsid w:val="005F6F7F"/>
    <w:rsid w:val="00607D83"/>
    <w:rsid w:val="00610321"/>
    <w:rsid w:val="00622325"/>
    <w:rsid w:val="006442E2"/>
    <w:rsid w:val="00644FDA"/>
    <w:rsid w:val="0064690F"/>
    <w:rsid w:val="00657493"/>
    <w:rsid w:val="00685031"/>
    <w:rsid w:val="00690979"/>
    <w:rsid w:val="006952C6"/>
    <w:rsid w:val="006A599D"/>
    <w:rsid w:val="006A6147"/>
    <w:rsid w:val="006B2579"/>
    <w:rsid w:val="006D22F9"/>
    <w:rsid w:val="006E29D8"/>
    <w:rsid w:val="006F13B0"/>
    <w:rsid w:val="00733D4C"/>
    <w:rsid w:val="00743B0D"/>
    <w:rsid w:val="00744624"/>
    <w:rsid w:val="00766C8E"/>
    <w:rsid w:val="007C0EFA"/>
    <w:rsid w:val="007E2A20"/>
    <w:rsid w:val="007E35FE"/>
    <w:rsid w:val="00821ECA"/>
    <w:rsid w:val="00836ED6"/>
    <w:rsid w:val="00883351"/>
    <w:rsid w:val="008B1073"/>
    <w:rsid w:val="008B5945"/>
    <w:rsid w:val="008C0B95"/>
    <w:rsid w:val="008C143C"/>
    <w:rsid w:val="008F0C11"/>
    <w:rsid w:val="0092314F"/>
    <w:rsid w:val="0092486E"/>
    <w:rsid w:val="009503F8"/>
    <w:rsid w:val="00962FE0"/>
    <w:rsid w:val="00971237"/>
    <w:rsid w:val="00971D73"/>
    <w:rsid w:val="00974E56"/>
    <w:rsid w:val="00986EAF"/>
    <w:rsid w:val="009A2332"/>
    <w:rsid w:val="009A4E3F"/>
    <w:rsid w:val="009B13B0"/>
    <w:rsid w:val="009F480F"/>
    <w:rsid w:val="00A63DA8"/>
    <w:rsid w:val="00A6435D"/>
    <w:rsid w:val="00A72301"/>
    <w:rsid w:val="00A76ACF"/>
    <w:rsid w:val="00AA1C37"/>
    <w:rsid w:val="00AD3620"/>
    <w:rsid w:val="00AD59A2"/>
    <w:rsid w:val="00AE72F2"/>
    <w:rsid w:val="00B53011"/>
    <w:rsid w:val="00B61009"/>
    <w:rsid w:val="00B61C67"/>
    <w:rsid w:val="00B67475"/>
    <w:rsid w:val="00B744D0"/>
    <w:rsid w:val="00B96462"/>
    <w:rsid w:val="00BA18E2"/>
    <w:rsid w:val="00BA27FF"/>
    <w:rsid w:val="00BD2BE3"/>
    <w:rsid w:val="00BF3302"/>
    <w:rsid w:val="00C25167"/>
    <w:rsid w:val="00C5327F"/>
    <w:rsid w:val="00C60F41"/>
    <w:rsid w:val="00C62A55"/>
    <w:rsid w:val="00C7268D"/>
    <w:rsid w:val="00CC32C9"/>
    <w:rsid w:val="00CC4113"/>
    <w:rsid w:val="00CD02C4"/>
    <w:rsid w:val="00D32FD4"/>
    <w:rsid w:val="00D61537"/>
    <w:rsid w:val="00D66C6D"/>
    <w:rsid w:val="00D702AB"/>
    <w:rsid w:val="00D7031C"/>
    <w:rsid w:val="00D84E6E"/>
    <w:rsid w:val="00D92F74"/>
    <w:rsid w:val="00D97794"/>
    <w:rsid w:val="00DF62F8"/>
    <w:rsid w:val="00E158ED"/>
    <w:rsid w:val="00E43561"/>
    <w:rsid w:val="00E531BB"/>
    <w:rsid w:val="00E56BE5"/>
    <w:rsid w:val="00E61143"/>
    <w:rsid w:val="00E83E2C"/>
    <w:rsid w:val="00E84C71"/>
    <w:rsid w:val="00EB7313"/>
    <w:rsid w:val="00EC6D1A"/>
    <w:rsid w:val="00ED27D0"/>
    <w:rsid w:val="00ED5E77"/>
    <w:rsid w:val="00F01FAB"/>
    <w:rsid w:val="00F050E6"/>
    <w:rsid w:val="00F216EB"/>
    <w:rsid w:val="00F24BE8"/>
    <w:rsid w:val="00F3044E"/>
    <w:rsid w:val="00F32E94"/>
    <w:rsid w:val="00F33A70"/>
    <w:rsid w:val="00F3696E"/>
    <w:rsid w:val="00F61C1D"/>
    <w:rsid w:val="00F76BD9"/>
    <w:rsid w:val="00F8048D"/>
    <w:rsid w:val="00F9238C"/>
    <w:rsid w:val="00FB32B4"/>
    <w:rsid w:val="00FE4FB5"/>
    <w:rsid w:val="00FF03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s>
</file>

<file path=word/webSettings.xml><?xml version="1.0" encoding="utf-8"?>
<w:webSettings xmlns:r="http://schemas.openxmlformats.org/officeDocument/2006/relationships" xmlns:w="http://schemas.openxmlformats.org/wordprocessingml/2006/main">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536704218">
      <w:bodyDiv w:val="1"/>
      <w:marLeft w:val="0"/>
      <w:marRight w:val="0"/>
      <w:marTop w:val="0"/>
      <w:marBottom w:val="0"/>
      <w:divBdr>
        <w:top w:val="none" w:sz="0" w:space="0" w:color="auto"/>
        <w:left w:val="none" w:sz="0" w:space="0" w:color="auto"/>
        <w:bottom w:val="none" w:sz="0" w:space="0" w:color="auto"/>
        <w:right w:val="none" w:sz="0" w:space="0" w:color="auto"/>
      </w:divBdr>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22D6-3796-4C9C-A05D-659A6E71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8</Pages>
  <Words>866</Words>
  <Characters>4940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kouhyou01</cp:lastModifiedBy>
  <cp:revision>87</cp:revision>
  <cp:lastPrinted>2018-06-20T05:00:00Z</cp:lastPrinted>
  <dcterms:created xsi:type="dcterms:W3CDTF">2014-01-28T04:26:00Z</dcterms:created>
  <dcterms:modified xsi:type="dcterms:W3CDTF">2018-07-05T05:38:00Z</dcterms:modified>
</cp:coreProperties>
</file>